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560" w:lineRule="atLeast"/>
        <w:ind w:firstLine="0" w:firstLineChars="0"/>
        <w:outlineLvl w:val="0"/>
        <w:rPr>
          <w:rFonts w:eastAsia="黑体"/>
          <w:bCs/>
          <w:kern w:val="44"/>
          <w:szCs w:val="32"/>
        </w:rPr>
      </w:pPr>
      <w:bookmarkStart w:id="0" w:name="_Toc486801735"/>
      <w:bookmarkStart w:id="1" w:name="_Toc486801186"/>
      <w:bookmarkStart w:id="2" w:name="_Toc486795939"/>
      <w:bookmarkStart w:id="3" w:name="_Toc486801671"/>
      <w:bookmarkStart w:id="4" w:name="_Toc486795619"/>
      <w:bookmarkStart w:id="5" w:name="_Toc486796758"/>
      <w:bookmarkStart w:id="6" w:name="_Toc486796973"/>
      <w:bookmarkStart w:id="7" w:name="_Toc486795823"/>
      <w:r>
        <w:rPr>
          <w:rFonts w:eastAsia="黑体"/>
          <w:bCs/>
          <w:kern w:val="44"/>
          <w:szCs w:val="32"/>
        </w:rPr>
        <w:t>附件1</w:t>
      </w:r>
      <w:bookmarkEnd w:id="0"/>
      <w:bookmarkEnd w:id="1"/>
      <w:bookmarkEnd w:id="2"/>
      <w:bookmarkEnd w:id="3"/>
      <w:bookmarkEnd w:id="4"/>
      <w:bookmarkEnd w:id="5"/>
      <w:bookmarkEnd w:id="6"/>
      <w:bookmarkEnd w:id="7"/>
    </w:p>
    <w:p>
      <w:pPr>
        <w:ind w:left="0" w:leftChars="0" w:firstLine="0" w:firstLineChars="0"/>
        <w:jc w:val="center"/>
        <w:rPr>
          <w:rFonts w:hint="eastAsia" w:ascii="方正小标宋_GBK" w:hAnsi="方正小标宋_GBK" w:eastAsia="方正小标宋_GBK" w:cs="方正小标宋_GBK"/>
          <w:sz w:val="44"/>
          <w:szCs w:val="44"/>
        </w:rPr>
      </w:pPr>
      <w:bookmarkStart w:id="8" w:name="_Toc486795824"/>
      <w:bookmarkStart w:id="9" w:name="_Toc486795620"/>
      <w:bookmarkStart w:id="10" w:name="_Toc486796759"/>
      <w:bookmarkStart w:id="11" w:name="_Toc486801672"/>
      <w:bookmarkStart w:id="12" w:name="_Toc486801736"/>
      <w:bookmarkStart w:id="13" w:name="_Toc486801187"/>
      <w:bookmarkStart w:id="14" w:name="_Toc486795940"/>
      <w:bookmarkStart w:id="15" w:name="_Toc486796974"/>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关于申请第</w:t>
      </w:r>
      <w:r>
        <w:rPr>
          <w:rFonts w:hint="eastAsia" w:ascii="方正小标宋_GBK" w:hAnsi="方正小标宋_GBK" w:eastAsia="方正小标宋_GBK" w:cs="方正小标宋_GBK"/>
          <w:sz w:val="44"/>
          <w:szCs w:val="44"/>
          <w:lang w:eastAsia="zh-CN"/>
        </w:rPr>
        <w:t>一</w:t>
      </w:r>
      <w:r>
        <w:rPr>
          <w:rFonts w:hint="eastAsia" w:ascii="方正小标宋_GBK" w:hAnsi="方正小标宋_GBK" w:eastAsia="方正小标宋_GBK" w:cs="方正小标宋_GBK"/>
          <w:sz w:val="44"/>
          <w:szCs w:val="44"/>
        </w:rPr>
        <w:t>批</w:t>
      </w:r>
      <w:r>
        <w:rPr>
          <w:rFonts w:hint="eastAsia" w:ascii="方正小标宋_GBK" w:hAnsi="方正小标宋_GBK" w:eastAsia="方正小标宋_GBK" w:cs="方正小标宋_GBK"/>
          <w:sz w:val="44"/>
          <w:szCs w:val="44"/>
          <w:lang w:eastAsia="zh-CN"/>
        </w:rPr>
        <w:t>市级</w:t>
      </w:r>
      <w:r>
        <w:rPr>
          <w:rFonts w:hint="eastAsia" w:ascii="方正小标宋_GBK" w:hAnsi="方正小标宋_GBK" w:eastAsia="方正小标宋_GBK" w:cs="方正小标宋_GBK"/>
          <w:sz w:val="44"/>
          <w:szCs w:val="44"/>
        </w:rPr>
        <w:t>重大新兴产业工程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和重大新兴产业专项的</w:t>
      </w:r>
      <w:bookmarkEnd w:id="8"/>
      <w:bookmarkEnd w:id="9"/>
      <w:bookmarkEnd w:id="10"/>
      <w:bookmarkEnd w:id="11"/>
      <w:bookmarkEnd w:id="12"/>
      <w:bookmarkEnd w:id="13"/>
      <w:bookmarkEnd w:id="14"/>
      <w:bookmarkEnd w:id="15"/>
      <w:r>
        <w:rPr>
          <w:rFonts w:hint="eastAsia" w:ascii="方正小标宋_GBK" w:hAnsi="方正小标宋_GBK" w:eastAsia="方正小标宋_GBK" w:cs="方正小标宋_GBK"/>
          <w:sz w:val="44"/>
          <w:szCs w:val="44"/>
          <w:lang w:eastAsia="zh-CN"/>
        </w:rPr>
        <w:t>函</w:t>
      </w:r>
    </w:p>
    <w:p>
      <w:pPr>
        <w:ind w:firstLine="640"/>
      </w:pPr>
    </w:p>
    <w:p>
      <w:pPr>
        <w:ind w:firstLine="0" w:firstLineChars="0"/>
      </w:pPr>
      <w:r>
        <w:rPr>
          <w:rFonts w:hint="eastAsia" w:eastAsia="仿宋_GB2312"/>
          <w:lang w:eastAsia="zh-CN"/>
        </w:rPr>
        <w:t>市</w:t>
      </w:r>
      <w:r>
        <w:t>“三重一创”办：</w:t>
      </w:r>
    </w:p>
    <w:p>
      <w:pPr>
        <w:ind w:firstLine="640"/>
      </w:pPr>
      <w:r>
        <w:t>根据</w:t>
      </w:r>
      <w:r>
        <w:rPr>
          <w:rFonts w:hint="eastAsia" w:eastAsia="仿宋_GB2312"/>
          <w:lang w:eastAsia="zh-CN"/>
        </w:rPr>
        <w:t>《淮南市人民政府关于淮南市支持“三重一创”建设若干政策的通知》（淮府〔2017〕73号）</w:t>
      </w:r>
      <w:r>
        <w:t>及</w:t>
      </w:r>
      <w:r>
        <w:rPr>
          <w:rFonts w:hint="eastAsia" w:eastAsia="仿宋_GB2312"/>
          <w:lang w:eastAsia="zh-CN"/>
        </w:rPr>
        <w:t>《</w:t>
      </w:r>
      <w:r>
        <w:rPr>
          <w:rFonts w:hint="eastAsia"/>
        </w:rPr>
        <w:t>淮南市“三重一创”办关于组织开展第一批市级重大新兴产业工程和重大新兴产业专项申报认定工作的通知</w:t>
      </w:r>
      <w:r>
        <w:rPr>
          <w:rFonts w:hint="eastAsia" w:eastAsia="仿宋_GB2312"/>
          <w:lang w:eastAsia="zh-CN"/>
        </w:rPr>
        <w:t>》（）</w:t>
      </w:r>
      <w:r>
        <w:t>要求，</w:t>
      </w:r>
      <w:r>
        <w:rPr>
          <w:rFonts w:hint="eastAsia"/>
        </w:rPr>
        <w:t>××</w:t>
      </w:r>
      <w:r>
        <w:rPr>
          <w:rFonts w:hint="eastAsia" w:eastAsia="仿宋_GB2312"/>
          <w:lang w:eastAsia="zh-CN"/>
        </w:rPr>
        <w:t>县区（园区）</w:t>
      </w:r>
      <w:r>
        <w:t>谋划和初选本地区拟申报的重大新兴产业工程和重大新兴产业专项（以下简称“重大工程”“重大专项”），核验申报材料的真实性、完整性和准确性。经研究，共申请认定××个省重大工程和重大专项，其中××个重大工程，分别是：××重大工程（名称）……；××个重大专项，分别是：××重大专项（名称）……。现随文上报。</w:t>
      </w:r>
    </w:p>
    <w:p>
      <w:pPr>
        <w:ind w:firstLine="640"/>
      </w:pPr>
    </w:p>
    <w:p>
      <w:pPr>
        <w:ind w:firstLine="640"/>
      </w:pPr>
      <w:r>
        <w:t>附件：1. ××重大工程和重大专项申报概况表</w:t>
      </w:r>
    </w:p>
    <w:p>
      <w:pPr>
        <w:ind w:firstLine="1600" w:firstLineChars="500"/>
      </w:pPr>
      <w:r>
        <w:t>2. ××重大新兴产业工</w:t>
      </w:r>
      <w:r>
        <w:rPr>
          <w:rFonts w:hint="eastAsia"/>
        </w:rPr>
        <w:t>程建设方案</w:t>
      </w:r>
    </w:p>
    <w:p>
      <w:pPr>
        <w:ind w:firstLine="1600" w:firstLineChars="500"/>
      </w:pPr>
      <w:r>
        <w:t>3. ××重大新兴产业专项</w:t>
      </w:r>
      <w:r>
        <w:rPr>
          <w:rFonts w:hint="eastAsia"/>
        </w:rPr>
        <w:t>建设方案</w:t>
      </w:r>
    </w:p>
    <w:p>
      <w:pPr>
        <w:ind w:firstLine="1600" w:firstLineChars="500"/>
      </w:pPr>
      <w:r>
        <w:t xml:space="preserve">…     </w:t>
      </w:r>
    </w:p>
    <w:p>
      <w:pPr>
        <w:wordWrap w:val="0"/>
        <w:ind w:firstLine="640"/>
        <w:jc w:val="right"/>
      </w:pPr>
      <w:r>
        <w:t>2019年</w:t>
      </w:r>
      <w:r>
        <w:rPr>
          <w:rFonts w:hint="eastAsia" w:ascii="Times New Roman" w:eastAsia="仿宋_GB2312"/>
          <w:lang w:val="en-US" w:eastAsia="zh-CN"/>
        </w:rPr>
        <w:t xml:space="preserve"> </w:t>
      </w:r>
      <w:r>
        <w:t xml:space="preserve">月  日          </w:t>
      </w:r>
    </w:p>
    <w:p>
      <w:pPr>
        <w:ind w:firstLine="640"/>
        <w:jc w:val="right"/>
      </w:pPr>
    </w:p>
    <w:p>
      <w:pPr>
        <w:ind w:firstLine="0" w:firstLineChars="0"/>
        <w:jc w:val="both"/>
        <w:rPr>
          <w:rFonts w:ascii="Times New Roman" w:hAnsi="Times New Roman" w:cs="Times New Roman"/>
        </w:rPr>
        <w:sectPr>
          <w:pgSz w:w="11906" w:h="16838"/>
          <w:pgMar w:top="1418" w:right="1418" w:bottom="1418" w:left="1418" w:header="851" w:footer="992" w:gutter="0"/>
          <w:pgNumType w:fmt="numberInDash"/>
          <w:cols w:space="720" w:num="1"/>
          <w:docGrid w:linePitch="435" w:charSpace="0"/>
        </w:sectPr>
      </w:pPr>
      <w:r>
        <w:t>（</w:t>
      </w:r>
      <w:r>
        <w:rPr>
          <w:rFonts w:ascii="Times New Roman" w:hAnsi="Times New Roman" w:cs="Times New Roman"/>
        </w:rPr>
        <w:t>联系人：××，联系电话：座机号：××××××、手机号：××××××××）</w:t>
      </w:r>
    </w:p>
    <w:p>
      <w:pPr>
        <w:ind w:firstLine="0" w:firstLineChars="0"/>
        <w:jc w:val="both"/>
        <w:rPr>
          <w:rFonts w:ascii="Times New Roman" w:hAnsi="Times New Roman" w:cs="Times New Roman"/>
        </w:rPr>
      </w:pPr>
    </w:p>
    <w:p>
      <w:pPr>
        <w:widowControl/>
        <w:ind w:firstLine="0" w:firstLineChars="0"/>
        <w:jc w:val="left"/>
        <w:rPr>
          <w:rFonts w:eastAsia="黑体"/>
          <w:szCs w:val="32"/>
        </w:rPr>
      </w:pPr>
      <w:r>
        <w:rPr>
          <w:rFonts w:eastAsia="黑体"/>
          <w:szCs w:val="32"/>
        </w:rPr>
        <w:t>附</w:t>
      </w:r>
      <w:bookmarkStart w:id="24" w:name="_GoBack"/>
      <w:bookmarkEnd w:id="24"/>
      <w:r>
        <w:rPr>
          <w:rFonts w:eastAsia="黑体"/>
          <w:szCs w:val="32"/>
        </w:rPr>
        <w:t>件1</w:t>
      </w:r>
      <w:r>
        <w:rPr>
          <w:rFonts w:hint="eastAsia" w:eastAsia="黑体"/>
          <w:szCs w:val="32"/>
        </w:rPr>
        <w:t>-1</w:t>
      </w:r>
    </w:p>
    <w:p>
      <w:pPr>
        <w:spacing w:before="100" w:beforeAutospacing="1" w:after="100" w:afterAutospacing="1"/>
        <w:ind w:firstLine="0" w:firstLineChars="0"/>
        <w:jc w:val="center"/>
        <w:outlineLvl w:val="0"/>
        <w:rPr>
          <w:rFonts w:eastAsia="方正小标宋_GBK"/>
          <w:bCs/>
          <w:sz w:val="44"/>
          <w:szCs w:val="32"/>
        </w:rPr>
      </w:pPr>
      <w:bookmarkStart w:id="16" w:name="_Toc486795621"/>
      <w:bookmarkStart w:id="17" w:name="_Toc486796975"/>
      <w:bookmarkStart w:id="18" w:name="_Toc486801188"/>
      <w:bookmarkStart w:id="19" w:name="_Toc486801673"/>
      <w:bookmarkStart w:id="20" w:name="_Toc486795825"/>
      <w:bookmarkStart w:id="21" w:name="_Toc486795941"/>
      <w:bookmarkStart w:id="22" w:name="_Toc486796760"/>
      <w:bookmarkStart w:id="23" w:name="_Toc486801737"/>
      <w:r>
        <w:rPr>
          <w:rFonts w:eastAsia="方正小标宋_GBK"/>
          <w:bCs/>
          <w:sz w:val="44"/>
          <w:szCs w:val="32"/>
        </w:rPr>
        <w:t>××重大新兴产业工程</w:t>
      </w:r>
      <w:bookmarkEnd w:id="16"/>
      <w:bookmarkEnd w:id="17"/>
      <w:bookmarkEnd w:id="18"/>
      <w:bookmarkEnd w:id="19"/>
      <w:bookmarkEnd w:id="20"/>
      <w:bookmarkEnd w:id="21"/>
      <w:bookmarkEnd w:id="22"/>
      <w:bookmarkEnd w:id="23"/>
      <w:r>
        <w:rPr>
          <w:rFonts w:eastAsia="方正小标宋_GBK"/>
          <w:bCs/>
          <w:sz w:val="44"/>
          <w:szCs w:val="32"/>
        </w:rPr>
        <w:t>申报概况表</w:t>
      </w:r>
    </w:p>
    <w:tbl>
      <w:tblPr>
        <w:tblStyle w:val="4"/>
        <w:tblW w:w="14218" w:type="dxa"/>
        <w:tblInd w:w="0" w:type="dxa"/>
        <w:tblLayout w:type="fixed"/>
        <w:tblCellMar>
          <w:top w:w="0" w:type="dxa"/>
          <w:left w:w="108" w:type="dxa"/>
          <w:bottom w:w="0" w:type="dxa"/>
          <w:right w:w="108" w:type="dxa"/>
        </w:tblCellMar>
      </w:tblPr>
      <w:tblGrid>
        <w:gridCol w:w="487"/>
        <w:gridCol w:w="1035"/>
        <w:gridCol w:w="1172"/>
        <w:gridCol w:w="1172"/>
        <w:gridCol w:w="617"/>
        <w:gridCol w:w="1581"/>
        <w:gridCol w:w="992"/>
        <w:gridCol w:w="884"/>
        <w:gridCol w:w="1504"/>
        <w:gridCol w:w="1865"/>
        <w:gridCol w:w="1561"/>
        <w:gridCol w:w="1348"/>
      </w:tblGrid>
      <w:tr>
        <w:tblPrEx>
          <w:tblLayout w:type="fixed"/>
          <w:tblCellMar>
            <w:top w:w="0" w:type="dxa"/>
            <w:left w:w="108" w:type="dxa"/>
            <w:bottom w:w="0" w:type="dxa"/>
            <w:right w:w="108" w:type="dxa"/>
          </w:tblCellMar>
        </w:tblPrEx>
        <w:trPr>
          <w:trHeight w:val="720" w:hRule="atLeast"/>
        </w:trPr>
        <w:tc>
          <w:tcPr>
            <w:tcW w:w="3866" w:type="dxa"/>
            <w:gridSpan w:val="4"/>
            <w:tcBorders>
              <w:top w:val="nil"/>
              <w:left w:val="nil"/>
              <w:bottom w:val="single" w:color="auto" w:sz="4" w:space="0"/>
              <w:right w:val="nil"/>
            </w:tcBorders>
            <w:noWrap/>
            <w:vAlign w:val="center"/>
          </w:tcPr>
          <w:p>
            <w:pPr>
              <w:widowControl/>
              <w:adjustRightInd/>
              <w:snapToGrid/>
              <w:spacing w:line="240" w:lineRule="auto"/>
              <w:ind w:firstLine="0" w:firstLineChars="0"/>
              <w:jc w:val="left"/>
              <w:rPr>
                <w:rFonts w:eastAsia="宋体"/>
                <w:color w:val="000000"/>
                <w:kern w:val="0"/>
                <w:sz w:val="28"/>
                <w:szCs w:val="28"/>
              </w:rPr>
            </w:pPr>
            <w:r>
              <w:rPr>
                <w:rFonts w:eastAsia="楷体_GB2312"/>
                <w:color w:val="000000"/>
                <w:kern w:val="0"/>
                <w:sz w:val="28"/>
                <w:szCs w:val="28"/>
              </w:rPr>
              <w:t>填报单位：</w:t>
            </w:r>
          </w:p>
        </w:tc>
        <w:tc>
          <w:tcPr>
            <w:tcW w:w="617" w:type="dxa"/>
            <w:tcBorders>
              <w:top w:val="nil"/>
              <w:left w:val="nil"/>
              <w:bottom w:val="single" w:color="auto" w:sz="4" w:space="0"/>
              <w:right w:val="nil"/>
            </w:tcBorders>
            <w:noWrap/>
            <w:vAlign w:val="center"/>
          </w:tcPr>
          <w:p>
            <w:pPr>
              <w:widowControl/>
              <w:adjustRightInd/>
              <w:snapToGrid/>
              <w:spacing w:line="240" w:lineRule="auto"/>
              <w:ind w:firstLine="0" w:firstLineChars="0"/>
              <w:jc w:val="left"/>
              <w:rPr>
                <w:rFonts w:eastAsia="宋体"/>
                <w:color w:val="000000"/>
                <w:kern w:val="0"/>
                <w:sz w:val="28"/>
                <w:szCs w:val="28"/>
              </w:rPr>
            </w:pPr>
            <w:r>
              <w:rPr>
                <w:rFonts w:eastAsia="宋体"/>
                <w:color w:val="000000"/>
                <w:kern w:val="0"/>
                <w:sz w:val="28"/>
                <w:szCs w:val="28"/>
              </w:rPr>
              <w:t>　</w:t>
            </w:r>
          </w:p>
        </w:tc>
        <w:tc>
          <w:tcPr>
            <w:tcW w:w="1581" w:type="dxa"/>
            <w:tcBorders>
              <w:top w:val="nil"/>
              <w:left w:val="nil"/>
              <w:bottom w:val="single" w:color="auto" w:sz="4" w:space="0"/>
              <w:right w:val="nil"/>
            </w:tcBorders>
            <w:noWrap/>
            <w:vAlign w:val="center"/>
          </w:tcPr>
          <w:p>
            <w:pPr>
              <w:widowControl/>
              <w:adjustRightInd/>
              <w:snapToGrid/>
              <w:spacing w:line="240" w:lineRule="auto"/>
              <w:ind w:firstLine="0" w:firstLineChars="0"/>
              <w:jc w:val="left"/>
              <w:rPr>
                <w:rFonts w:eastAsia="宋体"/>
                <w:color w:val="000000"/>
                <w:kern w:val="0"/>
                <w:sz w:val="28"/>
                <w:szCs w:val="28"/>
              </w:rPr>
            </w:pPr>
            <w:r>
              <w:rPr>
                <w:rFonts w:eastAsia="宋体"/>
                <w:color w:val="000000"/>
                <w:kern w:val="0"/>
                <w:sz w:val="28"/>
                <w:szCs w:val="28"/>
              </w:rPr>
              <w:t>　</w:t>
            </w:r>
          </w:p>
        </w:tc>
        <w:tc>
          <w:tcPr>
            <w:tcW w:w="8154" w:type="dxa"/>
            <w:gridSpan w:val="6"/>
            <w:tcBorders>
              <w:top w:val="nil"/>
              <w:left w:val="nil"/>
              <w:bottom w:val="single" w:color="auto" w:sz="4" w:space="0"/>
              <w:right w:val="nil"/>
            </w:tcBorders>
            <w:noWrap/>
            <w:vAlign w:val="center"/>
          </w:tcPr>
          <w:p>
            <w:pPr>
              <w:widowControl/>
              <w:adjustRightInd/>
              <w:snapToGrid/>
              <w:spacing w:line="240" w:lineRule="auto"/>
              <w:ind w:firstLine="0" w:firstLineChars="0"/>
              <w:rPr>
                <w:rFonts w:eastAsia="宋体"/>
                <w:color w:val="000000"/>
                <w:kern w:val="0"/>
                <w:sz w:val="28"/>
                <w:szCs w:val="28"/>
              </w:rPr>
            </w:pPr>
            <w:r>
              <w:rPr>
                <w:rFonts w:eastAsia="楷体_GB2312"/>
                <w:color w:val="000000"/>
                <w:kern w:val="0"/>
                <w:sz w:val="28"/>
                <w:szCs w:val="28"/>
              </w:rPr>
              <w:t>填报人：</w:t>
            </w:r>
            <w:r>
              <w:rPr>
                <w:rFonts w:eastAsia="宋体"/>
                <w:b/>
                <w:bCs/>
                <w:color w:val="FF0000"/>
                <w:kern w:val="0"/>
                <w:sz w:val="28"/>
                <w:szCs w:val="28"/>
              </w:rPr>
              <w:t>×××</w:t>
            </w:r>
            <w:r>
              <w:rPr>
                <w:rFonts w:eastAsia="楷体_GB2312"/>
                <w:color w:val="000000"/>
                <w:kern w:val="0"/>
                <w:sz w:val="28"/>
                <w:szCs w:val="28"/>
              </w:rPr>
              <w:t>；联系电话：</w:t>
            </w:r>
            <w:r>
              <w:rPr>
                <w:rFonts w:eastAsia="宋体"/>
                <w:b/>
                <w:bCs/>
                <w:color w:val="FF0000"/>
                <w:kern w:val="0"/>
                <w:sz w:val="28"/>
                <w:szCs w:val="28"/>
              </w:rPr>
              <w:t>××××××</w:t>
            </w:r>
            <w:r>
              <w:rPr>
                <w:rFonts w:eastAsia="楷体_GB2312"/>
                <w:color w:val="000000"/>
                <w:kern w:val="0"/>
                <w:sz w:val="28"/>
                <w:szCs w:val="28"/>
              </w:rPr>
              <w:t>；申报</w:t>
            </w:r>
            <w:r>
              <w:rPr>
                <w:rFonts w:hint="eastAsia" w:eastAsia="楷体_GB2312"/>
                <w:color w:val="000000"/>
                <w:kern w:val="0"/>
                <w:sz w:val="28"/>
                <w:szCs w:val="28"/>
                <w:lang w:eastAsia="zh-CN"/>
              </w:rPr>
              <w:t>市级</w:t>
            </w:r>
            <w:r>
              <w:rPr>
                <w:rFonts w:eastAsia="楷体_GB2312"/>
                <w:color w:val="000000"/>
                <w:kern w:val="0"/>
                <w:sz w:val="28"/>
                <w:szCs w:val="28"/>
              </w:rPr>
              <w:t>重大工程</w:t>
            </w:r>
            <w:r>
              <w:rPr>
                <w:rFonts w:eastAsia="宋体"/>
                <w:b/>
                <w:bCs/>
                <w:color w:val="FF0000"/>
                <w:kern w:val="0"/>
                <w:sz w:val="28"/>
                <w:szCs w:val="28"/>
              </w:rPr>
              <w:t>××</w:t>
            </w:r>
            <w:r>
              <w:rPr>
                <w:rFonts w:eastAsia="楷体_GB2312"/>
                <w:color w:val="000000"/>
                <w:kern w:val="0"/>
                <w:sz w:val="28"/>
                <w:szCs w:val="28"/>
              </w:rPr>
              <w:t>个。</w:t>
            </w:r>
          </w:p>
        </w:tc>
      </w:tr>
      <w:tr>
        <w:tblPrEx>
          <w:tblLayout w:type="fixed"/>
          <w:tblCellMar>
            <w:top w:w="0" w:type="dxa"/>
            <w:left w:w="108" w:type="dxa"/>
            <w:bottom w:w="0" w:type="dxa"/>
            <w:right w:w="108" w:type="dxa"/>
          </w:tblCellMar>
        </w:tblPrEx>
        <w:trPr>
          <w:trHeight w:val="990" w:hRule="atLeast"/>
        </w:trPr>
        <w:tc>
          <w:tcPr>
            <w:tcW w:w="487" w:type="dxa"/>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黑体"/>
                <w:kern w:val="0"/>
                <w:sz w:val="20"/>
                <w:szCs w:val="20"/>
              </w:rPr>
              <w:t>序号</w:t>
            </w:r>
          </w:p>
        </w:tc>
        <w:tc>
          <w:tcPr>
            <w:tcW w:w="1035"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1.</w:t>
            </w:r>
            <w:r>
              <w:rPr>
                <w:rFonts w:eastAsia="黑体"/>
                <w:color w:val="000000"/>
                <w:kern w:val="0"/>
                <w:sz w:val="20"/>
                <w:szCs w:val="20"/>
              </w:rPr>
              <w:t>拟申报的重大新兴产业工程名称</w:t>
            </w:r>
          </w:p>
        </w:tc>
        <w:tc>
          <w:tcPr>
            <w:tcW w:w="1172" w:type="dxa"/>
            <w:tcBorders>
              <w:top w:val="nil"/>
              <w:left w:val="nil"/>
              <w:bottom w:val="single" w:color="auto" w:sz="4" w:space="0"/>
              <w:right w:val="nil"/>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2.</w:t>
            </w:r>
            <w:r>
              <w:rPr>
                <w:rFonts w:eastAsia="黑体"/>
                <w:color w:val="000000"/>
                <w:kern w:val="0"/>
                <w:sz w:val="20"/>
                <w:szCs w:val="20"/>
              </w:rPr>
              <w:t>承担单位（企业）全称</w:t>
            </w:r>
          </w:p>
        </w:tc>
        <w:tc>
          <w:tcPr>
            <w:tcW w:w="1172" w:type="dxa"/>
            <w:tcBorders>
              <w:top w:val="nil"/>
              <w:left w:val="single" w:color="auto" w:sz="4" w:space="0"/>
              <w:bottom w:val="single" w:color="auto" w:sz="4" w:space="0"/>
              <w:right w:val="nil"/>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3.</w:t>
            </w:r>
            <w:r>
              <w:rPr>
                <w:rFonts w:eastAsia="黑体"/>
                <w:color w:val="000000"/>
                <w:kern w:val="0"/>
                <w:sz w:val="20"/>
                <w:szCs w:val="20"/>
              </w:rPr>
              <w:t>企业类别</w:t>
            </w:r>
          </w:p>
        </w:tc>
        <w:tc>
          <w:tcPr>
            <w:tcW w:w="617" w:type="dxa"/>
            <w:tcBorders>
              <w:top w:val="nil"/>
              <w:left w:val="single" w:color="auto" w:sz="4" w:space="0"/>
              <w:bottom w:val="single" w:color="auto" w:sz="4" w:space="0"/>
              <w:right w:val="nil"/>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4.</w:t>
            </w:r>
            <w:r>
              <w:rPr>
                <w:rFonts w:eastAsia="黑体"/>
                <w:color w:val="000000"/>
                <w:kern w:val="0"/>
                <w:sz w:val="20"/>
                <w:szCs w:val="20"/>
              </w:rPr>
              <w:t>核心产业化项目名称</w:t>
            </w:r>
          </w:p>
        </w:tc>
        <w:tc>
          <w:tcPr>
            <w:tcW w:w="1581" w:type="dxa"/>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5.</w:t>
            </w:r>
            <w:r>
              <w:rPr>
                <w:rFonts w:eastAsia="黑体"/>
                <w:kern w:val="0"/>
                <w:sz w:val="20"/>
                <w:szCs w:val="20"/>
              </w:rPr>
              <w:t>项目建设内容及规模</w:t>
            </w:r>
          </w:p>
        </w:tc>
        <w:tc>
          <w:tcPr>
            <w:tcW w:w="992"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6.</w:t>
            </w:r>
            <w:r>
              <w:rPr>
                <w:rFonts w:eastAsia="黑体"/>
                <w:kern w:val="0"/>
                <w:sz w:val="20"/>
                <w:szCs w:val="20"/>
              </w:rPr>
              <w:t>项目建设起止日期</w:t>
            </w:r>
          </w:p>
        </w:tc>
        <w:tc>
          <w:tcPr>
            <w:tcW w:w="88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7.</w:t>
            </w:r>
            <w:r>
              <w:rPr>
                <w:rFonts w:eastAsia="黑体"/>
                <w:kern w:val="0"/>
                <w:sz w:val="20"/>
                <w:szCs w:val="20"/>
              </w:rPr>
              <w:t>项目总投资（亿元）</w:t>
            </w:r>
          </w:p>
        </w:tc>
        <w:tc>
          <w:tcPr>
            <w:tcW w:w="150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8.</w:t>
            </w:r>
            <w:r>
              <w:rPr>
                <w:rFonts w:eastAsia="黑体"/>
                <w:kern w:val="0"/>
                <w:sz w:val="20"/>
                <w:szCs w:val="20"/>
              </w:rPr>
              <w:t>项目总投资中用于研发和生产设备购置费用（万元）</w:t>
            </w:r>
          </w:p>
        </w:tc>
        <w:tc>
          <w:tcPr>
            <w:tcW w:w="1865"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9.</w:t>
            </w:r>
            <w:r>
              <w:rPr>
                <w:rFonts w:eastAsia="黑体"/>
                <w:kern w:val="0"/>
                <w:sz w:val="20"/>
                <w:szCs w:val="20"/>
              </w:rPr>
              <w:t>项目建设进展</w:t>
            </w:r>
          </w:p>
        </w:tc>
        <w:tc>
          <w:tcPr>
            <w:tcW w:w="156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10.</w:t>
            </w:r>
            <w:r>
              <w:rPr>
                <w:rFonts w:eastAsia="黑体"/>
                <w:kern w:val="0"/>
                <w:sz w:val="20"/>
                <w:szCs w:val="20"/>
              </w:rPr>
              <w:t>项目有无获得省级财政资金支持</w:t>
            </w:r>
          </w:p>
        </w:tc>
        <w:tc>
          <w:tcPr>
            <w:tcW w:w="1348"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11.</w:t>
            </w:r>
            <w:r>
              <w:rPr>
                <w:rFonts w:eastAsia="黑体"/>
                <w:kern w:val="0"/>
                <w:sz w:val="20"/>
                <w:szCs w:val="20"/>
              </w:rPr>
              <w:t>企业所在开发园区及园区项目服务联系人</w:t>
            </w:r>
          </w:p>
        </w:tc>
      </w:tr>
      <w:tr>
        <w:tblPrEx>
          <w:tblLayout w:type="fixed"/>
          <w:tblCellMar>
            <w:top w:w="0" w:type="dxa"/>
            <w:left w:w="108" w:type="dxa"/>
            <w:bottom w:w="0" w:type="dxa"/>
            <w:right w:w="108" w:type="dxa"/>
          </w:tblCellMar>
        </w:tblPrEx>
        <w:trPr>
          <w:trHeight w:val="2310" w:hRule="atLeast"/>
        </w:trPr>
        <w:tc>
          <w:tcPr>
            <w:tcW w:w="487"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snapToGrid/>
              <w:spacing w:line="240" w:lineRule="auto"/>
              <w:ind w:firstLine="0" w:firstLineChars="0"/>
              <w:jc w:val="center"/>
              <w:rPr>
                <w:rFonts w:eastAsia="宋体"/>
                <w:kern w:val="0"/>
                <w:sz w:val="24"/>
                <w:szCs w:val="24"/>
              </w:rPr>
            </w:pPr>
            <w:r>
              <w:rPr>
                <w:rFonts w:eastAsia="宋体"/>
                <w:kern w:val="0"/>
                <w:sz w:val="24"/>
                <w:szCs w:val="24"/>
              </w:rPr>
              <w:t>1</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b/>
                <w:bCs/>
                <w:color w:val="000000"/>
                <w:kern w:val="0"/>
                <w:sz w:val="20"/>
                <w:szCs w:val="20"/>
              </w:rPr>
            </w:pPr>
            <w:r>
              <w:rPr>
                <w:rFonts w:eastAsia="宋体"/>
                <w:b/>
                <w:bCs/>
                <w:color w:val="000000"/>
                <w:kern w:val="0"/>
                <w:sz w:val="20"/>
                <w:szCs w:val="20"/>
              </w:rPr>
              <w:t>　</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填写项目建设单位全称</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选择填写企业是否属于战新企业、高新技术企业、专新特精企业或其他（可多选）</w:t>
            </w:r>
          </w:p>
        </w:tc>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填写项目名称</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完整填写以下内容：</w:t>
            </w:r>
            <w:r>
              <w:rPr>
                <w:rFonts w:eastAsia="宋体"/>
                <w:color w:val="000000"/>
                <w:kern w:val="0"/>
                <w:sz w:val="20"/>
                <w:szCs w:val="20"/>
              </w:rPr>
              <w:br w:type="textWrapping"/>
            </w:r>
            <w:r>
              <w:rPr>
                <w:rFonts w:eastAsia="宋体"/>
                <w:color w:val="000000"/>
                <w:kern w:val="0"/>
                <w:sz w:val="20"/>
                <w:szCs w:val="20"/>
              </w:rPr>
              <w:t>1.生产的产品名称</w:t>
            </w:r>
            <w:r>
              <w:rPr>
                <w:rFonts w:hint="eastAsia" w:eastAsia="宋体"/>
                <w:color w:val="000000"/>
                <w:kern w:val="0"/>
                <w:sz w:val="20"/>
                <w:szCs w:val="20"/>
              </w:rPr>
              <w:t>及主要用途</w:t>
            </w:r>
            <w:r>
              <w:rPr>
                <w:rFonts w:eastAsia="宋体"/>
                <w:color w:val="000000"/>
                <w:kern w:val="0"/>
                <w:sz w:val="20"/>
                <w:szCs w:val="20"/>
              </w:rPr>
              <w:t>；</w:t>
            </w:r>
            <w:r>
              <w:rPr>
                <w:rFonts w:eastAsia="宋体"/>
                <w:color w:val="000000"/>
                <w:kern w:val="0"/>
                <w:sz w:val="20"/>
                <w:szCs w:val="20"/>
              </w:rPr>
              <w:br w:type="textWrapping"/>
            </w:r>
            <w:r>
              <w:rPr>
                <w:rFonts w:eastAsia="宋体"/>
                <w:color w:val="000000"/>
                <w:kern w:val="0"/>
                <w:sz w:val="20"/>
                <w:szCs w:val="20"/>
              </w:rPr>
              <w:t>2.生产工艺和技术水平；</w:t>
            </w:r>
            <w:r>
              <w:rPr>
                <w:rFonts w:eastAsia="宋体"/>
                <w:color w:val="000000"/>
                <w:kern w:val="0"/>
                <w:sz w:val="20"/>
                <w:szCs w:val="20"/>
              </w:rPr>
              <w:br w:type="textWrapping"/>
            </w:r>
            <w:r>
              <w:rPr>
                <w:rFonts w:eastAsia="宋体"/>
                <w:color w:val="000000"/>
                <w:kern w:val="0"/>
                <w:sz w:val="20"/>
                <w:szCs w:val="20"/>
              </w:rPr>
              <w:t>3.主要建设内容及规模；</w:t>
            </w:r>
            <w:r>
              <w:rPr>
                <w:rFonts w:eastAsia="宋体"/>
                <w:color w:val="000000"/>
                <w:kern w:val="0"/>
                <w:sz w:val="20"/>
                <w:szCs w:val="20"/>
              </w:rPr>
              <w:br w:type="textWrapping"/>
            </w:r>
            <w:r>
              <w:rPr>
                <w:rFonts w:eastAsia="宋体"/>
                <w:color w:val="000000"/>
                <w:kern w:val="0"/>
                <w:sz w:val="20"/>
                <w:szCs w:val="20"/>
              </w:rPr>
              <w:t>4.设计生产能力等。</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20××年××月至</w:t>
            </w:r>
            <w:r>
              <w:rPr>
                <w:rFonts w:eastAsia="宋体"/>
                <w:kern w:val="0"/>
                <w:sz w:val="20"/>
                <w:szCs w:val="20"/>
              </w:rPr>
              <w:br w:type="textWrapping"/>
            </w:r>
            <w:r>
              <w:rPr>
                <w:rFonts w:eastAsia="宋体"/>
                <w:kern w:val="0"/>
                <w:sz w:val="20"/>
                <w:szCs w:val="20"/>
              </w:rPr>
              <w:t>20××年××月</w:t>
            </w:r>
            <w:r>
              <w:rPr>
                <w:rFonts w:eastAsia="宋体"/>
                <w:kern w:val="0"/>
                <w:sz w:val="20"/>
                <w:szCs w:val="20"/>
              </w:rPr>
              <w:br w:type="textWrapping"/>
            </w:r>
            <w:r>
              <w:rPr>
                <w:rFonts w:eastAsia="宋体"/>
                <w:kern w:val="0"/>
                <w:sz w:val="20"/>
                <w:szCs w:val="20"/>
              </w:rPr>
              <w:t>（重大工程建设期原则不超过3年）</w:t>
            </w: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0"/>
                <w:szCs w:val="20"/>
              </w:rPr>
            </w:pPr>
            <w:r>
              <w:rPr>
                <w:rFonts w:eastAsia="宋体"/>
                <w:kern w:val="0"/>
                <w:sz w:val="20"/>
                <w:szCs w:val="20"/>
              </w:rPr>
              <w:t>选择填写以下内容：</w:t>
            </w:r>
            <w:r>
              <w:rPr>
                <w:rFonts w:eastAsia="宋体"/>
                <w:kern w:val="0"/>
                <w:sz w:val="20"/>
                <w:szCs w:val="20"/>
              </w:rPr>
              <w:br w:type="textWrapping"/>
            </w:r>
            <w:r>
              <w:rPr>
                <w:rFonts w:eastAsia="宋体"/>
                <w:kern w:val="0"/>
                <w:sz w:val="20"/>
                <w:szCs w:val="20"/>
              </w:rPr>
              <w:t>1.项目具备开工条件，拟于20××年××月开工建设；</w:t>
            </w:r>
            <w:r>
              <w:rPr>
                <w:rFonts w:eastAsia="宋体"/>
                <w:kern w:val="0"/>
                <w:sz w:val="20"/>
                <w:szCs w:val="20"/>
              </w:rPr>
              <w:br w:type="textWrapping"/>
            </w:r>
            <w:r>
              <w:rPr>
                <w:rFonts w:eastAsia="宋体"/>
                <w:kern w:val="0"/>
                <w:sz w:val="20"/>
                <w:szCs w:val="20"/>
              </w:rPr>
              <w:t>2.项目已于20××年××月开工建设，完成项目总投资的 %，预计20××年××月竣工投产。</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0"/>
                <w:szCs w:val="20"/>
              </w:rPr>
            </w:pPr>
            <w:r>
              <w:rPr>
                <w:rFonts w:eastAsia="宋体"/>
                <w:kern w:val="0"/>
                <w:sz w:val="20"/>
                <w:szCs w:val="20"/>
              </w:rPr>
              <w:t>选择填写以下内容：</w:t>
            </w:r>
            <w:r>
              <w:rPr>
                <w:rFonts w:eastAsia="宋体"/>
                <w:kern w:val="0"/>
                <w:sz w:val="20"/>
                <w:szCs w:val="20"/>
              </w:rPr>
              <w:br w:type="textWrapping"/>
            </w:r>
            <w:r>
              <w:rPr>
                <w:rFonts w:eastAsia="宋体"/>
                <w:kern w:val="0"/>
                <w:sz w:val="20"/>
                <w:szCs w:val="20"/>
              </w:rPr>
              <w:t>1.已获得</w:t>
            </w:r>
            <w:r>
              <w:rPr>
                <w:rFonts w:hint="eastAsia" w:eastAsia="宋体"/>
                <w:kern w:val="0"/>
                <w:sz w:val="20"/>
                <w:szCs w:val="20"/>
                <w:lang w:eastAsia="zh-CN"/>
              </w:rPr>
              <w:t>市</w:t>
            </w:r>
            <w:r>
              <w:rPr>
                <w:rFonts w:eastAsia="宋体"/>
                <w:kern w:val="0"/>
                <w:sz w:val="20"/>
                <w:szCs w:val="20"/>
              </w:rPr>
              <w:t>级资金支持××万元；</w:t>
            </w:r>
            <w:r>
              <w:rPr>
                <w:rFonts w:eastAsia="宋体"/>
                <w:kern w:val="0"/>
                <w:sz w:val="20"/>
                <w:szCs w:val="20"/>
              </w:rPr>
              <w:br w:type="textWrapping"/>
            </w:r>
            <w:r>
              <w:rPr>
                <w:rFonts w:eastAsia="宋体"/>
                <w:kern w:val="0"/>
                <w:sz w:val="20"/>
                <w:szCs w:val="20"/>
              </w:rPr>
              <w:t>2.正在申报</w:t>
            </w:r>
            <w:r>
              <w:rPr>
                <w:rFonts w:hint="eastAsia" w:eastAsia="宋体"/>
                <w:kern w:val="0"/>
                <w:sz w:val="20"/>
                <w:szCs w:val="20"/>
                <w:lang w:eastAsia="zh-CN"/>
              </w:rPr>
              <w:t>市</w:t>
            </w:r>
            <w:r>
              <w:rPr>
                <w:rFonts w:eastAsia="宋体"/>
                <w:kern w:val="0"/>
                <w:sz w:val="20"/>
                <w:szCs w:val="20"/>
              </w:rPr>
              <w:t>级资金支持；</w:t>
            </w:r>
            <w:r>
              <w:rPr>
                <w:rFonts w:eastAsia="宋体"/>
                <w:kern w:val="0"/>
                <w:sz w:val="20"/>
                <w:szCs w:val="20"/>
              </w:rPr>
              <w:br w:type="textWrapping"/>
            </w:r>
            <w:r>
              <w:rPr>
                <w:rFonts w:eastAsia="宋体"/>
                <w:kern w:val="0"/>
                <w:sz w:val="20"/>
                <w:szCs w:val="20"/>
              </w:rPr>
              <w:t>3.否。</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r>
              <w:rPr>
                <w:rFonts w:eastAsia="宋体"/>
                <w:kern w:val="0"/>
                <w:sz w:val="24"/>
                <w:szCs w:val="24"/>
              </w:rPr>
              <w:t>　</w:t>
            </w:r>
          </w:p>
        </w:tc>
      </w:tr>
      <w:tr>
        <w:tblPrEx>
          <w:tblLayout w:type="fixed"/>
          <w:tblCellMar>
            <w:top w:w="0" w:type="dxa"/>
            <w:left w:w="108" w:type="dxa"/>
            <w:bottom w:w="0" w:type="dxa"/>
            <w:right w:w="108" w:type="dxa"/>
          </w:tblCellMar>
        </w:tblPrEx>
        <w:trPr>
          <w:trHeight w:val="690" w:hRule="atLeast"/>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b/>
                <w:bCs/>
                <w:color w:val="000000"/>
                <w:kern w:val="0"/>
                <w:sz w:val="20"/>
                <w:szCs w:val="20"/>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　</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r>
              <w:rPr>
                <w:rFonts w:eastAsia="宋体"/>
                <w:kern w:val="0"/>
                <w:sz w:val="24"/>
                <w:szCs w:val="24"/>
              </w:rPr>
              <w:t>　</w:t>
            </w:r>
          </w:p>
        </w:tc>
      </w:tr>
      <w:tr>
        <w:tblPrEx>
          <w:tblLayout w:type="fixed"/>
          <w:tblCellMar>
            <w:top w:w="0" w:type="dxa"/>
            <w:left w:w="108" w:type="dxa"/>
            <w:bottom w:w="0" w:type="dxa"/>
            <w:right w:w="108" w:type="dxa"/>
          </w:tblCellMar>
        </w:tblPrEx>
        <w:trPr>
          <w:trHeight w:val="690" w:hRule="atLeast"/>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b/>
                <w:bCs/>
                <w:color w:val="000000"/>
                <w:kern w:val="0"/>
                <w:sz w:val="20"/>
                <w:szCs w:val="20"/>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　</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r>
              <w:rPr>
                <w:rFonts w:eastAsia="宋体"/>
                <w:kern w:val="0"/>
                <w:sz w:val="24"/>
                <w:szCs w:val="24"/>
              </w:rPr>
              <w:t>　</w:t>
            </w:r>
          </w:p>
        </w:tc>
      </w:tr>
      <w:tr>
        <w:tblPrEx>
          <w:tblLayout w:type="fixed"/>
          <w:tblCellMar>
            <w:top w:w="0" w:type="dxa"/>
            <w:left w:w="108" w:type="dxa"/>
            <w:bottom w:w="0" w:type="dxa"/>
            <w:right w:w="108" w:type="dxa"/>
          </w:tblCellMar>
        </w:tblPrEx>
        <w:trPr>
          <w:trHeight w:val="690" w:hRule="atLeast"/>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b/>
                <w:bCs/>
                <w:color w:val="000000"/>
                <w:kern w:val="0"/>
                <w:sz w:val="20"/>
                <w:szCs w:val="20"/>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r>
      <w:tr>
        <w:tblPrEx>
          <w:tblLayout w:type="fixed"/>
          <w:tblCellMar>
            <w:top w:w="0" w:type="dxa"/>
            <w:left w:w="108" w:type="dxa"/>
            <w:bottom w:w="0" w:type="dxa"/>
            <w:right w:w="108" w:type="dxa"/>
          </w:tblCellMar>
        </w:tblPrEx>
        <w:trPr>
          <w:trHeight w:val="825" w:hRule="atLeast"/>
        </w:trPr>
        <w:tc>
          <w:tcPr>
            <w:tcW w:w="48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1035"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b/>
                <w:bCs/>
                <w:color w:val="000000"/>
                <w:kern w:val="0"/>
                <w:sz w:val="20"/>
                <w:szCs w:val="20"/>
              </w:rPr>
            </w:pPr>
            <w:r>
              <w:rPr>
                <w:rFonts w:eastAsia="宋体"/>
                <w:b/>
                <w:bCs/>
                <w:color w:val="000000"/>
                <w:kern w:val="0"/>
                <w:sz w:val="20"/>
                <w:szCs w:val="20"/>
              </w:rPr>
              <w:t>小计</w:t>
            </w:r>
          </w:p>
        </w:tc>
        <w:tc>
          <w:tcPr>
            <w:tcW w:w="1172" w:type="dxa"/>
            <w:tcBorders>
              <w:top w:val="single" w:color="auto" w:sz="4" w:space="0"/>
              <w:left w:val="nil"/>
              <w:bottom w:val="single" w:color="auto" w:sz="4" w:space="0"/>
              <w:right w:val="nil"/>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××家承担单位（企业）</w:t>
            </w:r>
          </w:p>
        </w:tc>
        <w:tc>
          <w:tcPr>
            <w:tcW w:w="1172" w:type="dxa"/>
            <w:tcBorders>
              <w:top w:val="single" w:color="auto" w:sz="4" w:space="0"/>
              <w:left w:val="single" w:color="auto" w:sz="4" w:space="0"/>
              <w:bottom w:val="single" w:color="auto" w:sz="4" w:space="0"/>
              <w:right w:val="nil"/>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617" w:type="dxa"/>
            <w:tcBorders>
              <w:top w:val="single" w:color="auto" w:sz="4" w:space="0"/>
              <w:left w:val="single" w:color="auto" w:sz="4" w:space="0"/>
              <w:bottom w:val="single" w:color="auto" w:sz="4" w:space="0"/>
              <w:right w:val="nil"/>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××个支撑项目</w:t>
            </w:r>
          </w:p>
        </w:tc>
        <w:tc>
          <w:tcPr>
            <w:tcW w:w="1581" w:type="dxa"/>
            <w:tcBorders>
              <w:top w:val="single" w:color="auto" w:sz="4" w:space="0"/>
              <w:left w:val="single" w:color="auto" w:sz="4" w:space="0"/>
              <w:bottom w:val="single" w:color="auto" w:sz="4" w:space="0"/>
              <w:right w:val="nil"/>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884"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总投资××亿元</w:t>
            </w:r>
          </w:p>
        </w:tc>
        <w:tc>
          <w:tcPr>
            <w:tcW w:w="1504"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总投资中用于购置研发和生产设备费用××万元</w:t>
            </w:r>
          </w:p>
        </w:tc>
        <w:tc>
          <w:tcPr>
            <w:tcW w:w="1865"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561"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348"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r>
      <w:tr>
        <w:tblPrEx>
          <w:tblLayout w:type="fixed"/>
          <w:tblCellMar>
            <w:top w:w="0" w:type="dxa"/>
            <w:left w:w="108" w:type="dxa"/>
            <w:bottom w:w="0" w:type="dxa"/>
            <w:right w:w="108" w:type="dxa"/>
          </w:tblCellMar>
        </w:tblPrEx>
        <w:trPr>
          <w:trHeight w:val="690" w:hRule="atLeast"/>
        </w:trPr>
        <w:tc>
          <w:tcPr>
            <w:tcW w:w="487" w:type="dxa"/>
            <w:vMerge w:val="restart"/>
            <w:tcBorders>
              <w:top w:val="nil"/>
              <w:left w:val="single" w:color="auto" w:sz="4" w:space="0"/>
              <w:bottom w:val="single" w:color="000000" w:sz="4" w:space="0"/>
              <w:right w:val="single" w:color="auto" w:sz="4" w:space="0"/>
            </w:tcBorders>
            <w:noWrap/>
            <w:vAlign w:val="center"/>
          </w:tcPr>
          <w:p>
            <w:pPr>
              <w:widowControl/>
              <w:adjustRightInd/>
              <w:snapToGrid/>
              <w:spacing w:line="240" w:lineRule="auto"/>
              <w:ind w:firstLine="0" w:firstLineChars="0"/>
              <w:jc w:val="center"/>
              <w:rPr>
                <w:rFonts w:eastAsia="宋体"/>
                <w:kern w:val="0"/>
                <w:sz w:val="24"/>
                <w:szCs w:val="24"/>
              </w:rPr>
            </w:pPr>
            <w:r>
              <w:rPr>
                <w:rFonts w:eastAsia="宋体"/>
                <w:kern w:val="0"/>
                <w:sz w:val="24"/>
                <w:szCs w:val="24"/>
              </w:rPr>
              <w:t>2</w:t>
            </w:r>
          </w:p>
        </w:tc>
        <w:tc>
          <w:tcPr>
            <w:tcW w:w="1035" w:type="dxa"/>
            <w:vMerge w:val="restart"/>
            <w:tcBorders>
              <w:top w:val="nil"/>
              <w:left w:val="single" w:color="auto" w:sz="4" w:space="0"/>
              <w:bottom w:val="nil"/>
              <w:right w:val="single" w:color="auto" w:sz="4" w:space="0"/>
            </w:tcBorders>
            <w:noWrap w:val="0"/>
            <w:vAlign w:val="center"/>
          </w:tcPr>
          <w:p>
            <w:pPr>
              <w:widowControl/>
              <w:adjustRightInd/>
              <w:snapToGrid/>
              <w:spacing w:line="240" w:lineRule="auto"/>
              <w:ind w:firstLine="0" w:firstLineChars="0"/>
              <w:jc w:val="center"/>
              <w:rPr>
                <w:rFonts w:eastAsia="宋体"/>
                <w:b/>
                <w:bCs/>
                <w:color w:val="000000"/>
                <w:kern w:val="0"/>
                <w:sz w:val="20"/>
                <w:szCs w:val="20"/>
              </w:rPr>
            </w:pPr>
            <w:r>
              <w:rPr>
                <w:rFonts w:eastAsia="宋体"/>
                <w:b/>
                <w:bCs/>
                <w:color w:val="000000"/>
                <w:kern w:val="0"/>
                <w:sz w:val="20"/>
                <w:szCs w:val="20"/>
              </w:rPr>
              <w:t>……</w:t>
            </w:r>
          </w:p>
        </w:tc>
        <w:tc>
          <w:tcPr>
            <w:tcW w:w="1172"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1172"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617"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　</w:t>
            </w:r>
          </w:p>
        </w:tc>
        <w:tc>
          <w:tcPr>
            <w:tcW w:w="158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992"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88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0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865"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6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348"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r>
              <w:rPr>
                <w:rFonts w:eastAsia="宋体"/>
                <w:kern w:val="0"/>
                <w:sz w:val="24"/>
                <w:szCs w:val="24"/>
              </w:rPr>
              <w:t>　</w:t>
            </w:r>
          </w:p>
        </w:tc>
      </w:tr>
      <w:tr>
        <w:tblPrEx>
          <w:tblLayout w:type="fixed"/>
          <w:tblCellMar>
            <w:top w:w="0" w:type="dxa"/>
            <w:left w:w="108" w:type="dxa"/>
            <w:bottom w:w="0" w:type="dxa"/>
            <w:right w:w="108" w:type="dxa"/>
          </w:tblCellMar>
        </w:tblPrEx>
        <w:trPr>
          <w:trHeight w:val="690" w:hRule="atLeast"/>
        </w:trPr>
        <w:tc>
          <w:tcPr>
            <w:tcW w:w="487" w:type="dxa"/>
            <w:vMerge w:val="continue"/>
            <w:tcBorders>
              <w:top w:val="nil"/>
              <w:left w:val="single" w:color="auto" w:sz="4" w:space="0"/>
              <w:bottom w:val="single" w:color="000000"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1035" w:type="dxa"/>
            <w:vMerge w:val="continue"/>
            <w:tcBorders>
              <w:top w:val="nil"/>
              <w:left w:val="single" w:color="auto" w:sz="4" w:space="0"/>
              <w:bottom w:val="nil"/>
              <w:right w:val="single" w:color="auto" w:sz="4" w:space="0"/>
            </w:tcBorders>
            <w:noWrap w:val="0"/>
            <w:vAlign w:val="center"/>
          </w:tcPr>
          <w:p>
            <w:pPr>
              <w:widowControl/>
              <w:adjustRightInd/>
              <w:snapToGrid/>
              <w:spacing w:line="240" w:lineRule="auto"/>
              <w:ind w:firstLine="0" w:firstLineChars="0"/>
              <w:jc w:val="left"/>
              <w:rPr>
                <w:rFonts w:eastAsia="宋体"/>
                <w:b/>
                <w:bCs/>
                <w:color w:val="000000"/>
                <w:kern w:val="0"/>
                <w:sz w:val="20"/>
                <w:szCs w:val="20"/>
              </w:rPr>
            </w:pPr>
          </w:p>
        </w:tc>
        <w:tc>
          <w:tcPr>
            <w:tcW w:w="1172"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1172"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617"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　</w:t>
            </w:r>
          </w:p>
        </w:tc>
        <w:tc>
          <w:tcPr>
            <w:tcW w:w="1581" w:type="dxa"/>
            <w:tcBorders>
              <w:top w:val="nil"/>
              <w:left w:val="nil"/>
              <w:bottom w:val="single" w:color="auto" w:sz="4" w:space="0"/>
              <w:right w:val="nil"/>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992" w:type="dxa"/>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88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0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865"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6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348"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r>
              <w:rPr>
                <w:rFonts w:eastAsia="宋体"/>
                <w:kern w:val="0"/>
                <w:sz w:val="24"/>
                <w:szCs w:val="24"/>
              </w:rPr>
              <w:t>　</w:t>
            </w:r>
          </w:p>
        </w:tc>
      </w:tr>
      <w:tr>
        <w:tblPrEx>
          <w:tblLayout w:type="fixed"/>
          <w:tblCellMar>
            <w:top w:w="0" w:type="dxa"/>
            <w:left w:w="108" w:type="dxa"/>
            <w:bottom w:w="0" w:type="dxa"/>
            <w:right w:w="108" w:type="dxa"/>
          </w:tblCellMar>
        </w:tblPrEx>
        <w:trPr>
          <w:trHeight w:val="690" w:hRule="atLeast"/>
        </w:trPr>
        <w:tc>
          <w:tcPr>
            <w:tcW w:w="487" w:type="dxa"/>
            <w:vMerge w:val="continue"/>
            <w:tcBorders>
              <w:top w:val="nil"/>
              <w:left w:val="single" w:color="auto" w:sz="4" w:space="0"/>
              <w:bottom w:val="single" w:color="000000"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1035" w:type="dxa"/>
            <w:vMerge w:val="continue"/>
            <w:tcBorders>
              <w:top w:val="nil"/>
              <w:left w:val="single" w:color="auto" w:sz="4" w:space="0"/>
              <w:bottom w:val="nil"/>
              <w:right w:val="single" w:color="auto" w:sz="4" w:space="0"/>
            </w:tcBorders>
            <w:noWrap w:val="0"/>
            <w:vAlign w:val="center"/>
          </w:tcPr>
          <w:p>
            <w:pPr>
              <w:widowControl/>
              <w:adjustRightInd/>
              <w:snapToGrid/>
              <w:spacing w:line="240" w:lineRule="auto"/>
              <w:ind w:firstLine="0" w:firstLineChars="0"/>
              <w:jc w:val="left"/>
              <w:rPr>
                <w:rFonts w:eastAsia="宋体"/>
                <w:b/>
                <w:bCs/>
                <w:color w:val="000000"/>
                <w:kern w:val="0"/>
                <w:sz w:val="20"/>
                <w:szCs w:val="20"/>
              </w:rPr>
            </w:pPr>
          </w:p>
        </w:tc>
        <w:tc>
          <w:tcPr>
            <w:tcW w:w="1172"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1172"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617"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　</w:t>
            </w:r>
          </w:p>
        </w:tc>
        <w:tc>
          <w:tcPr>
            <w:tcW w:w="1581" w:type="dxa"/>
            <w:tcBorders>
              <w:top w:val="nil"/>
              <w:left w:val="nil"/>
              <w:bottom w:val="single" w:color="auto" w:sz="4" w:space="0"/>
              <w:right w:val="nil"/>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992" w:type="dxa"/>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88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0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865"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6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348"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r>
              <w:rPr>
                <w:rFonts w:eastAsia="宋体"/>
                <w:kern w:val="0"/>
                <w:sz w:val="24"/>
                <w:szCs w:val="24"/>
              </w:rPr>
              <w:t>　</w:t>
            </w:r>
          </w:p>
        </w:tc>
      </w:tr>
      <w:tr>
        <w:tblPrEx>
          <w:tblLayout w:type="fixed"/>
          <w:tblCellMar>
            <w:top w:w="0" w:type="dxa"/>
            <w:left w:w="108" w:type="dxa"/>
            <w:bottom w:w="0" w:type="dxa"/>
            <w:right w:w="108" w:type="dxa"/>
          </w:tblCellMar>
        </w:tblPrEx>
        <w:trPr>
          <w:trHeight w:val="690" w:hRule="atLeast"/>
        </w:trPr>
        <w:tc>
          <w:tcPr>
            <w:tcW w:w="487" w:type="dxa"/>
            <w:vMerge w:val="continue"/>
            <w:tcBorders>
              <w:top w:val="nil"/>
              <w:left w:val="single" w:color="auto" w:sz="4" w:space="0"/>
              <w:bottom w:val="single" w:color="000000"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1035" w:type="dxa"/>
            <w:vMerge w:val="continue"/>
            <w:tcBorders>
              <w:top w:val="nil"/>
              <w:left w:val="single" w:color="auto" w:sz="4" w:space="0"/>
              <w:bottom w:val="nil"/>
              <w:right w:val="single" w:color="auto" w:sz="4" w:space="0"/>
            </w:tcBorders>
            <w:noWrap w:val="0"/>
            <w:vAlign w:val="center"/>
          </w:tcPr>
          <w:p>
            <w:pPr>
              <w:widowControl/>
              <w:adjustRightInd/>
              <w:snapToGrid/>
              <w:spacing w:line="240" w:lineRule="auto"/>
              <w:ind w:firstLine="0" w:firstLineChars="0"/>
              <w:jc w:val="left"/>
              <w:rPr>
                <w:rFonts w:eastAsia="宋体"/>
                <w:b/>
                <w:bCs/>
                <w:color w:val="000000"/>
                <w:kern w:val="0"/>
                <w:sz w:val="20"/>
                <w:szCs w:val="20"/>
              </w:rPr>
            </w:pPr>
          </w:p>
        </w:tc>
        <w:tc>
          <w:tcPr>
            <w:tcW w:w="1172" w:type="dxa"/>
            <w:tcBorders>
              <w:top w:val="nil"/>
              <w:left w:val="nil"/>
              <w:bottom w:val="single" w:color="auto" w:sz="4" w:space="0"/>
              <w:right w:val="nil"/>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172" w:type="dxa"/>
            <w:tcBorders>
              <w:top w:val="nil"/>
              <w:left w:val="single" w:color="auto" w:sz="4" w:space="0"/>
              <w:bottom w:val="single" w:color="auto" w:sz="4" w:space="0"/>
              <w:right w:val="nil"/>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617" w:type="dxa"/>
            <w:tcBorders>
              <w:top w:val="nil"/>
              <w:left w:val="single" w:color="auto" w:sz="4" w:space="0"/>
              <w:bottom w:val="single" w:color="auto" w:sz="4" w:space="0"/>
              <w:right w:val="nil"/>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581" w:type="dxa"/>
            <w:tcBorders>
              <w:top w:val="nil"/>
              <w:left w:val="single" w:color="auto" w:sz="4" w:space="0"/>
              <w:bottom w:val="single" w:color="auto" w:sz="4" w:space="0"/>
              <w:right w:val="nil"/>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992" w:type="dxa"/>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88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50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865"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56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348"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r>
      <w:tr>
        <w:tblPrEx>
          <w:tblLayout w:type="fixed"/>
          <w:tblCellMar>
            <w:top w:w="0" w:type="dxa"/>
            <w:left w:w="108" w:type="dxa"/>
            <w:bottom w:w="0" w:type="dxa"/>
            <w:right w:w="108" w:type="dxa"/>
          </w:tblCellMar>
        </w:tblPrEx>
        <w:trPr>
          <w:trHeight w:val="825" w:hRule="atLeast"/>
        </w:trPr>
        <w:tc>
          <w:tcPr>
            <w:tcW w:w="487" w:type="dxa"/>
            <w:vMerge w:val="continue"/>
            <w:tcBorders>
              <w:top w:val="nil"/>
              <w:left w:val="single" w:color="auto" w:sz="4" w:space="0"/>
              <w:bottom w:val="single" w:color="000000"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1035" w:type="dxa"/>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b/>
                <w:bCs/>
                <w:color w:val="000000"/>
                <w:kern w:val="0"/>
                <w:sz w:val="20"/>
                <w:szCs w:val="20"/>
              </w:rPr>
            </w:pPr>
            <w:r>
              <w:rPr>
                <w:rFonts w:eastAsia="宋体"/>
                <w:b/>
                <w:bCs/>
                <w:color w:val="000000"/>
                <w:kern w:val="0"/>
                <w:sz w:val="20"/>
                <w:szCs w:val="20"/>
              </w:rPr>
              <w:t>小计</w:t>
            </w:r>
          </w:p>
        </w:tc>
        <w:tc>
          <w:tcPr>
            <w:tcW w:w="1172" w:type="dxa"/>
            <w:tcBorders>
              <w:top w:val="nil"/>
              <w:left w:val="nil"/>
              <w:bottom w:val="single" w:color="auto" w:sz="4" w:space="0"/>
              <w:right w:val="nil"/>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××家承担单位（企业）</w:t>
            </w:r>
          </w:p>
        </w:tc>
        <w:tc>
          <w:tcPr>
            <w:tcW w:w="1172" w:type="dxa"/>
            <w:tcBorders>
              <w:top w:val="nil"/>
              <w:left w:val="single" w:color="auto" w:sz="4" w:space="0"/>
              <w:bottom w:val="single" w:color="auto" w:sz="4" w:space="0"/>
              <w:right w:val="nil"/>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617" w:type="dxa"/>
            <w:tcBorders>
              <w:top w:val="nil"/>
              <w:left w:val="single" w:color="auto" w:sz="4" w:space="0"/>
              <w:bottom w:val="single" w:color="auto" w:sz="4" w:space="0"/>
              <w:right w:val="nil"/>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××个支撑项目</w:t>
            </w:r>
          </w:p>
        </w:tc>
        <w:tc>
          <w:tcPr>
            <w:tcW w:w="1581" w:type="dxa"/>
            <w:tcBorders>
              <w:top w:val="nil"/>
              <w:left w:val="single" w:color="auto" w:sz="4" w:space="0"/>
              <w:bottom w:val="single" w:color="auto" w:sz="4" w:space="0"/>
              <w:right w:val="nil"/>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992" w:type="dxa"/>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88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总投资××亿元</w:t>
            </w:r>
          </w:p>
        </w:tc>
        <w:tc>
          <w:tcPr>
            <w:tcW w:w="1504"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总投资中用于购置研发和生产设备费用××万元</w:t>
            </w:r>
          </w:p>
        </w:tc>
        <w:tc>
          <w:tcPr>
            <w:tcW w:w="1865"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561"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348" w:type="dxa"/>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r>
    </w:tbl>
    <w:p>
      <w:pPr>
        <w:widowControl/>
        <w:ind w:firstLine="0" w:firstLineChars="0"/>
        <w:jc w:val="left"/>
        <w:rPr>
          <w:rFonts w:eastAsia="黑体"/>
          <w:kern w:val="0"/>
          <w:sz w:val="21"/>
          <w:szCs w:val="24"/>
        </w:rPr>
      </w:pPr>
      <w:r>
        <w:rPr>
          <w:rFonts w:eastAsia="黑体"/>
          <w:kern w:val="0"/>
          <w:sz w:val="21"/>
          <w:szCs w:val="24"/>
        </w:rPr>
        <w:t>填报说明：</w:t>
      </w:r>
    </w:p>
    <w:p>
      <w:pPr>
        <w:widowControl/>
        <w:spacing w:line="240" w:lineRule="auto"/>
        <w:ind w:firstLine="0" w:firstLineChars="0"/>
        <w:rPr>
          <w:rFonts w:eastAsia="楷体_GB2312"/>
          <w:sz w:val="22"/>
          <w:szCs w:val="32"/>
        </w:rPr>
      </w:pPr>
      <w:r>
        <w:rPr>
          <w:rFonts w:eastAsia="楷体_GB2312"/>
          <w:sz w:val="22"/>
          <w:szCs w:val="32"/>
        </w:rPr>
        <w:t>1．重大新兴产业工程：依托各类开发区和产业园区，紧密结合当地产业发展实际和规划，围绕已具备一定产业规模、初步形成产业集聚，有望发展成为重大新兴产业基地的新兴产业领域，组织申报建设。</w:t>
      </w:r>
    </w:p>
    <w:p>
      <w:pPr>
        <w:widowControl/>
        <w:spacing w:line="240" w:lineRule="auto"/>
        <w:ind w:firstLine="0" w:firstLineChars="0"/>
        <w:rPr>
          <w:rFonts w:hint="eastAsia" w:eastAsia="楷体_GB2312"/>
          <w:sz w:val="22"/>
          <w:szCs w:val="32"/>
          <w:lang w:eastAsia="zh-CN"/>
        </w:rPr>
      </w:pPr>
      <w:r>
        <w:rPr>
          <w:rFonts w:eastAsia="楷体_GB2312"/>
          <w:sz w:val="22"/>
          <w:szCs w:val="32"/>
        </w:rPr>
        <w:t>2．“1.拟申报的重大新兴产业工程名称”：依据国家发展改革委《战略性新兴产业重点产品和服务指导目录（2016版）》的三级目录。标准名称为：重大工程支撑项目所在县区或</w:t>
      </w:r>
      <w:r>
        <w:rPr>
          <w:rFonts w:hint="eastAsia" w:eastAsia="楷体_GB2312"/>
          <w:sz w:val="22"/>
          <w:szCs w:val="32"/>
          <w:lang w:eastAsia="zh-CN"/>
        </w:rPr>
        <w:t>园区</w:t>
      </w:r>
      <w:r>
        <w:rPr>
          <w:rFonts w:eastAsia="楷体_GB2312"/>
          <w:sz w:val="22"/>
          <w:szCs w:val="32"/>
        </w:rPr>
        <w:t>开发区名称+细分产业领域名称+重大新兴产业工程</w:t>
      </w:r>
      <w:r>
        <w:rPr>
          <w:rFonts w:hint="eastAsia" w:eastAsia="楷体_GB2312"/>
          <w:sz w:val="22"/>
          <w:szCs w:val="32"/>
          <w:lang w:eastAsia="zh-CN"/>
        </w:rPr>
        <w:t>。</w:t>
      </w:r>
    </w:p>
    <w:p>
      <w:pPr>
        <w:widowControl/>
        <w:spacing w:line="240" w:lineRule="auto"/>
        <w:ind w:firstLine="0" w:firstLineChars="0"/>
        <w:rPr>
          <w:rFonts w:eastAsia="楷体_GB2312"/>
          <w:sz w:val="22"/>
          <w:szCs w:val="32"/>
        </w:rPr>
      </w:pPr>
      <w:r>
        <w:rPr>
          <w:rFonts w:eastAsia="楷体_GB2312"/>
          <w:sz w:val="22"/>
          <w:szCs w:val="32"/>
        </w:rPr>
        <w:t>3．“10.项目有无获得</w:t>
      </w:r>
      <w:r>
        <w:rPr>
          <w:rFonts w:hint="eastAsia" w:eastAsia="楷体_GB2312"/>
          <w:sz w:val="22"/>
          <w:szCs w:val="32"/>
          <w:lang w:eastAsia="zh-CN"/>
        </w:rPr>
        <w:t>市</w:t>
      </w:r>
      <w:r>
        <w:rPr>
          <w:rFonts w:eastAsia="楷体_GB2312"/>
          <w:sz w:val="22"/>
          <w:szCs w:val="32"/>
        </w:rPr>
        <w:t>级财政资金支持”：按照财政资金避免重复补助，提高资金使用效益的要求，同一个企业的同一个项目不得重复申报享受制造强</w:t>
      </w:r>
      <w:r>
        <w:rPr>
          <w:rFonts w:hint="eastAsia" w:eastAsia="楷体_GB2312"/>
          <w:sz w:val="22"/>
          <w:szCs w:val="32"/>
          <w:lang w:eastAsia="zh-CN"/>
        </w:rPr>
        <w:t>市</w:t>
      </w:r>
      <w:r>
        <w:rPr>
          <w:rFonts w:eastAsia="楷体_GB2312"/>
          <w:sz w:val="22"/>
          <w:szCs w:val="32"/>
        </w:rPr>
        <w:t>、科技创新、三重一创、技工大</w:t>
      </w:r>
      <w:r>
        <w:rPr>
          <w:rFonts w:hint="eastAsia" w:eastAsia="楷体_GB2312"/>
          <w:sz w:val="22"/>
          <w:szCs w:val="32"/>
          <w:lang w:eastAsia="zh-CN"/>
        </w:rPr>
        <w:t>市</w:t>
      </w:r>
      <w:r>
        <w:rPr>
          <w:rFonts w:eastAsia="楷体_GB2312"/>
          <w:sz w:val="22"/>
          <w:szCs w:val="32"/>
        </w:rPr>
        <w:t>等政策资金补助。</w:t>
      </w:r>
    </w:p>
    <w:p>
      <w:pPr>
        <w:widowControl/>
        <w:ind w:firstLine="0" w:firstLineChars="0"/>
        <w:jc w:val="left"/>
        <w:rPr>
          <w:rFonts w:eastAsia="黑体"/>
          <w:szCs w:val="32"/>
        </w:rPr>
      </w:pPr>
    </w:p>
    <w:p>
      <w:pPr>
        <w:widowControl/>
        <w:ind w:firstLine="0" w:firstLineChars="0"/>
        <w:jc w:val="left"/>
        <w:rPr>
          <w:rFonts w:eastAsia="黑体"/>
          <w:szCs w:val="32"/>
        </w:rPr>
      </w:pPr>
    </w:p>
    <w:p>
      <w:pPr>
        <w:widowControl/>
        <w:ind w:firstLine="0" w:firstLineChars="0"/>
        <w:jc w:val="left"/>
        <w:rPr>
          <w:rFonts w:eastAsia="黑体"/>
          <w:szCs w:val="32"/>
        </w:rPr>
      </w:pPr>
    </w:p>
    <w:p>
      <w:pPr>
        <w:widowControl/>
        <w:ind w:firstLine="0" w:firstLineChars="0"/>
        <w:jc w:val="left"/>
        <w:rPr>
          <w:rFonts w:eastAsia="黑体"/>
          <w:szCs w:val="32"/>
        </w:rPr>
      </w:pPr>
      <w:r>
        <w:rPr>
          <w:rFonts w:eastAsia="黑体"/>
          <w:szCs w:val="32"/>
        </w:rPr>
        <w:t>附件1</w:t>
      </w:r>
      <w:r>
        <w:rPr>
          <w:rFonts w:hint="eastAsia" w:eastAsia="黑体"/>
          <w:szCs w:val="32"/>
        </w:rPr>
        <w:t>-2</w:t>
      </w:r>
    </w:p>
    <w:p>
      <w:pPr>
        <w:spacing w:before="100" w:beforeAutospacing="1" w:after="100" w:afterAutospacing="1"/>
        <w:ind w:firstLine="0" w:firstLineChars="0"/>
        <w:jc w:val="center"/>
        <w:outlineLvl w:val="0"/>
        <w:rPr>
          <w:rFonts w:eastAsia="方正小标宋_GBK"/>
          <w:bCs/>
          <w:sz w:val="44"/>
          <w:szCs w:val="32"/>
        </w:rPr>
      </w:pPr>
      <w:r>
        <w:rPr>
          <w:rFonts w:eastAsia="方正小标宋_GBK"/>
          <w:bCs/>
          <w:sz w:val="44"/>
          <w:szCs w:val="32"/>
        </w:rPr>
        <w:t>××市重大新兴产业专项申报概况表</w:t>
      </w:r>
    </w:p>
    <w:tbl>
      <w:tblPr>
        <w:tblStyle w:val="4"/>
        <w:tblW w:w="14534" w:type="dxa"/>
        <w:tblInd w:w="0" w:type="dxa"/>
        <w:tblLayout w:type="fixed"/>
        <w:tblCellMar>
          <w:top w:w="0" w:type="dxa"/>
          <w:left w:w="108" w:type="dxa"/>
          <w:bottom w:w="0" w:type="dxa"/>
          <w:right w:w="108" w:type="dxa"/>
        </w:tblCellMar>
      </w:tblPr>
      <w:tblGrid>
        <w:gridCol w:w="472"/>
        <w:gridCol w:w="987"/>
        <w:gridCol w:w="1120"/>
        <w:gridCol w:w="936"/>
        <w:gridCol w:w="782"/>
        <w:gridCol w:w="916"/>
        <w:gridCol w:w="1698"/>
        <w:gridCol w:w="853"/>
        <w:gridCol w:w="708"/>
        <w:gridCol w:w="1197"/>
        <w:gridCol w:w="1922"/>
        <w:gridCol w:w="1416"/>
        <w:gridCol w:w="1527"/>
      </w:tblGrid>
      <w:tr>
        <w:tblPrEx>
          <w:tblLayout w:type="fixed"/>
          <w:tblCellMar>
            <w:top w:w="0" w:type="dxa"/>
            <w:left w:w="108" w:type="dxa"/>
            <w:bottom w:w="0" w:type="dxa"/>
            <w:right w:w="108" w:type="dxa"/>
          </w:tblCellMar>
        </w:tblPrEx>
        <w:trPr>
          <w:trHeight w:val="720" w:hRule="atLeast"/>
        </w:trPr>
        <w:tc>
          <w:tcPr>
            <w:tcW w:w="4297" w:type="dxa"/>
            <w:gridSpan w:val="5"/>
            <w:tcBorders>
              <w:bottom w:val="single" w:color="auto" w:sz="4" w:space="0"/>
            </w:tcBorders>
            <w:noWrap/>
            <w:vAlign w:val="center"/>
          </w:tcPr>
          <w:p>
            <w:pPr>
              <w:widowControl/>
              <w:adjustRightInd/>
              <w:snapToGrid/>
              <w:spacing w:line="240" w:lineRule="auto"/>
              <w:ind w:firstLine="0" w:firstLineChars="0"/>
              <w:jc w:val="left"/>
              <w:rPr>
                <w:rFonts w:eastAsia="宋体"/>
                <w:color w:val="000000"/>
                <w:kern w:val="0"/>
                <w:sz w:val="28"/>
                <w:szCs w:val="28"/>
              </w:rPr>
            </w:pPr>
            <w:r>
              <w:rPr>
                <w:rFonts w:eastAsia="楷体_GB2312"/>
                <w:color w:val="000000"/>
                <w:kern w:val="0"/>
                <w:sz w:val="28"/>
                <w:szCs w:val="28"/>
              </w:rPr>
              <w:t>填报单位：</w:t>
            </w:r>
          </w:p>
        </w:tc>
        <w:tc>
          <w:tcPr>
            <w:tcW w:w="916" w:type="dxa"/>
            <w:tcBorders>
              <w:bottom w:val="single" w:color="auto" w:sz="4" w:space="0"/>
            </w:tcBorders>
            <w:noWrap/>
            <w:vAlign w:val="center"/>
          </w:tcPr>
          <w:p>
            <w:pPr>
              <w:widowControl/>
              <w:adjustRightInd/>
              <w:snapToGrid/>
              <w:spacing w:line="240" w:lineRule="auto"/>
              <w:ind w:firstLine="0" w:firstLineChars="0"/>
              <w:jc w:val="left"/>
              <w:rPr>
                <w:rFonts w:eastAsia="宋体"/>
                <w:color w:val="000000"/>
                <w:kern w:val="0"/>
                <w:sz w:val="28"/>
                <w:szCs w:val="28"/>
              </w:rPr>
            </w:pPr>
            <w:r>
              <w:rPr>
                <w:rFonts w:eastAsia="宋体"/>
                <w:color w:val="000000"/>
                <w:kern w:val="0"/>
                <w:sz w:val="28"/>
                <w:szCs w:val="28"/>
              </w:rPr>
              <w:t>　</w:t>
            </w:r>
          </w:p>
        </w:tc>
        <w:tc>
          <w:tcPr>
            <w:tcW w:w="9321" w:type="dxa"/>
            <w:gridSpan w:val="7"/>
            <w:tcBorders>
              <w:bottom w:val="single" w:color="auto" w:sz="4" w:space="0"/>
            </w:tcBorders>
            <w:noWrap/>
            <w:vAlign w:val="center"/>
          </w:tcPr>
          <w:p>
            <w:pPr>
              <w:widowControl/>
              <w:adjustRightInd/>
              <w:snapToGrid/>
              <w:spacing w:line="240" w:lineRule="auto"/>
              <w:ind w:firstLine="0" w:firstLineChars="0"/>
              <w:jc w:val="center"/>
              <w:rPr>
                <w:rFonts w:eastAsia="宋体"/>
                <w:color w:val="000000"/>
                <w:kern w:val="0"/>
                <w:sz w:val="28"/>
                <w:szCs w:val="28"/>
              </w:rPr>
            </w:pPr>
            <w:r>
              <w:rPr>
                <w:rFonts w:eastAsia="楷体_GB2312"/>
                <w:color w:val="000000"/>
                <w:kern w:val="0"/>
                <w:sz w:val="28"/>
                <w:szCs w:val="28"/>
              </w:rPr>
              <w:t>填报人：</w:t>
            </w:r>
            <w:r>
              <w:rPr>
                <w:rFonts w:eastAsia="宋体"/>
                <w:b/>
                <w:bCs/>
                <w:color w:val="FF0000"/>
                <w:kern w:val="0"/>
                <w:sz w:val="28"/>
                <w:szCs w:val="28"/>
              </w:rPr>
              <w:t>×××</w:t>
            </w:r>
            <w:r>
              <w:rPr>
                <w:rFonts w:eastAsia="楷体_GB2312"/>
                <w:color w:val="000000"/>
                <w:kern w:val="0"/>
                <w:sz w:val="28"/>
                <w:szCs w:val="28"/>
              </w:rPr>
              <w:t>；联系电话：</w:t>
            </w:r>
            <w:r>
              <w:rPr>
                <w:rFonts w:eastAsia="宋体"/>
                <w:b/>
                <w:bCs/>
                <w:color w:val="FF0000"/>
                <w:kern w:val="0"/>
                <w:sz w:val="28"/>
                <w:szCs w:val="28"/>
              </w:rPr>
              <w:t>××××××</w:t>
            </w:r>
            <w:r>
              <w:rPr>
                <w:rFonts w:eastAsia="楷体_GB2312"/>
                <w:color w:val="000000"/>
                <w:kern w:val="0"/>
                <w:sz w:val="28"/>
                <w:szCs w:val="28"/>
              </w:rPr>
              <w:t>；申报</w:t>
            </w:r>
            <w:r>
              <w:rPr>
                <w:rFonts w:hint="eastAsia" w:eastAsia="楷体_GB2312"/>
                <w:color w:val="000000"/>
                <w:kern w:val="0"/>
                <w:sz w:val="28"/>
                <w:szCs w:val="28"/>
                <w:lang w:eastAsia="zh-CN"/>
              </w:rPr>
              <w:t>市级</w:t>
            </w:r>
            <w:r>
              <w:rPr>
                <w:rFonts w:eastAsia="楷体_GB2312"/>
                <w:color w:val="000000"/>
                <w:kern w:val="0"/>
                <w:sz w:val="28"/>
                <w:szCs w:val="28"/>
              </w:rPr>
              <w:t>重大专项</w:t>
            </w:r>
            <w:r>
              <w:rPr>
                <w:rFonts w:eastAsia="宋体"/>
                <w:b/>
                <w:bCs/>
                <w:color w:val="FF0000"/>
                <w:kern w:val="0"/>
                <w:sz w:val="28"/>
                <w:szCs w:val="28"/>
              </w:rPr>
              <w:t>××</w:t>
            </w:r>
            <w:r>
              <w:rPr>
                <w:rFonts w:eastAsia="楷体_GB2312"/>
                <w:color w:val="000000"/>
                <w:kern w:val="0"/>
                <w:sz w:val="28"/>
                <w:szCs w:val="28"/>
              </w:rPr>
              <w:t>个。</w:t>
            </w:r>
          </w:p>
        </w:tc>
      </w:tr>
      <w:tr>
        <w:tblPrEx>
          <w:tblLayout w:type="fixed"/>
          <w:tblCellMar>
            <w:top w:w="0" w:type="dxa"/>
            <w:left w:w="108" w:type="dxa"/>
            <w:bottom w:w="0" w:type="dxa"/>
            <w:right w:w="108" w:type="dxa"/>
          </w:tblCellMar>
        </w:tblPrEx>
        <w:trPr>
          <w:trHeight w:val="990" w:hRule="atLeast"/>
        </w:trPr>
        <w:tc>
          <w:tcPr>
            <w:tcW w:w="47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黑体"/>
                <w:kern w:val="0"/>
                <w:sz w:val="20"/>
                <w:szCs w:val="20"/>
              </w:rPr>
              <w:t>序号</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1.</w:t>
            </w:r>
            <w:r>
              <w:rPr>
                <w:rFonts w:eastAsia="黑体"/>
                <w:color w:val="000000"/>
                <w:kern w:val="0"/>
                <w:sz w:val="20"/>
                <w:szCs w:val="20"/>
              </w:rPr>
              <w:t>拟申报的重大新兴产业专项名称</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2.</w:t>
            </w:r>
            <w:r>
              <w:rPr>
                <w:rFonts w:eastAsia="黑体"/>
                <w:color w:val="000000"/>
                <w:kern w:val="0"/>
                <w:sz w:val="20"/>
                <w:szCs w:val="20"/>
              </w:rPr>
              <w:t>承担单位（企业）全称</w:t>
            </w:r>
          </w:p>
        </w:tc>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3.</w:t>
            </w:r>
            <w:r>
              <w:rPr>
                <w:rFonts w:eastAsia="黑体"/>
                <w:color w:val="000000"/>
                <w:kern w:val="0"/>
                <w:sz w:val="20"/>
                <w:szCs w:val="20"/>
              </w:rPr>
              <w:t>企业类别</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4.</w:t>
            </w:r>
            <w:r>
              <w:rPr>
                <w:rFonts w:eastAsia="黑体"/>
                <w:color w:val="000000"/>
                <w:kern w:val="0"/>
                <w:sz w:val="20"/>
                <w:szCs w:val="20"/>
              </w:rPr>
              <w:t>核心研发及产业化项目名称</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5.</w:t>
            </w:r>
            <w:r>
              <w:rPr>
                <w:rFonts w:eastAsia="黑体"/>
                <w:kern w:val="0"/>
                <w:sz w:val="20"/>
                <w:szCs w:val="20"/>
              </w:rPr>
              <w:t>项目建设内容及规模</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6.</w:t>
            </w:r>
            <w:r>
              <w:rPr>
                <w:rFonts w:eastAsia="黑体"/>
                <w:kern w:val="0"/>
                <w:sz w:val="20"/>
                <w:szCs w:val="20"/>
              </w:rPr>
              <w:t>项目技术创新情况</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7.</w:t>
            </w:r>
            <w:r>
              <w:rPr>
                <w:rFonts w:eastAsia="黑体"/>
                <w:kern w:val="0"/>
                <w:sz w:val="20"/>
                <w:szCs w:val="20"/>
              </w:rPr>
              <w:t>项目建设起止日期</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8.</w:t>
            </w:r>
            <w:r>
              <w:rPr>
                <w:rFonts w:eastAsia="黑体"/>
                <w:kern w:val="0"/>
                <w:sz w:val="20"/>
                <w:szCs w:val="20"/>
              </w:rPr>
              <w:t>项目总投资（亿元）</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9.</w:t>
            </w:r>
            <w:r>
              <w:rPr>
                <w:rFonts w:eastAsia="黑体"/>
                <w:kern w:val="0"/>
                <w:sz w:val="20"/>
                <w:szCs w:val="20"/>
              </w:rPr>
              <w:t>项目总投资中用于研发试制投入（万元）</w:t>
            </w:r>
          </w:p>
        </w:tc>
        <w:tc>
          <w:tcPr>
            <w:tcW w:w="192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10.</w:t>
            </w:r>
            <w:r>
              <w:rPr>
                <w:rFonts w:eastAsia="黑体"/>
                <w:kern w:val="0"/>
                <w:sz w:val="20"/>
                <w:szCs w:val="20"/>
              </w:rPr>
              <w:t>项目建设进展</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11.</w:t>
            </w:r>
            <w:r>
              <w:rPr>
                <w:rFonts w:eastAsia="黑体"/>
                <w:kern w:val="0"/>
                <w:sz w:val="20"/>
                <w:szCs w:val="20"/>
              </w:rPr>
              <w:t>项目有无获得省级财政资金支持</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12.</w:t>
            </w:r>
            <w:r>
              <w:rPr>
                <w:rFonts w:eastAsia="黑体"/>
                <w:kern w:val="0"/>
                <w:sz w:val="20"/>
                <w:szCs w:val="20"/>
              </w:rPr>
              <w:t>企业所在开发园区及园区项目服务联系人</w:t>
            </w:r>
          </w:p>
        </w:tc>
      </w:tr>
      <w:tr>
        <w:tblPrEx>
          <w:tblLayout w:type="fixed"/>
          <w:tblCellMar>
            <w:top w:w="0" w:type="dxa"/>
            <w:left w:w="108" w:type="dxa"/>
            <w:bottom w:w="0" w:type="dxa"/>
            <w:right w:w="108" w:type="dxa"/>
          </w:tblCellMar>
        </w:tblPrEx>
        <w:trPr>
          <w:trHeight w:val="3570" w:hRule="atLeast"/>
        </w:trPr>
        <w:tc>
          <w:tcPr>
            <w:tcW w:w="472"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snapToGrid/>
              <w:spacing w:line="240" w:lineRule="auto"/>
              <w:ind w:firstLine="0" w:firstLineChars="0"/>
              <w:jc w:val="center"/>
              <w:rPr>
                <w:rFonts w:eastAsia="宋体"/>
                <w:kern w:val="0"/>
                <w:sz w:val="24"/>
                <w:szCs w:val="24"/>
              </w:rPr>
            </w:pPr>
            <w:r>
              <w:rPr>
                <w:rFonts w:eastAsia="宋体"/>
                <w:kern w:val="0"/>
                <w:sz w:val="24"/>
                <w:szCs w:val="24"/>
              </w:rPr>
              <w:t>1</w:t>
            </w:r>
          </w:p>
        </w:tc>
        <w:tc>
          <w:tcPr>
            <w:tcW w:w="9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b/>
                <w:bCs/>
                <w:color w:val="000000"/>
                <w:kern w:val="0"/>
                <w:sz w:val="20"/>
                <w:szCs w:val="20"/>
              </w:rPr>
            </w:pPr>
            <w:r>
              <w:rPr>
                <w:rFonts w:eastAsia="宋体"/>
                <w:b/>
                <w:bCs/>
                <w:color w:val="000000"/>
                <w:kern w:val="0"/>
                <w:sz w:val="20"/>
                <w:szCs w:val="20"/>
              </w:rPr>
              <w:t>　</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填写项目建设单位全称</w:t>
            </w:r>
          </w:p>
        </w:tc>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选择填写企业是否属于战新企业、高新技术企业、专新特精企业或其他（可多选）</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填写项目名称</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完整填写以下内容：</w:t>
            </w:r>
            <w:r>
              <w:rPr>
                <w:rFonts w:eastAsia="宋体"/>
                <w:color w:val="000000"/>
                <w:kern w:val="0"/>
                <w:sz w:val="20"/>
                <w:szCs w:val="20"/>
              </w:rPr>
              <w:br w:type="textWrapping"/>
            </w:r>
            <w:r>
              <w:rPr>
                <w:rFonts w:eastAsia="宋体"/>
                <w:color w:val="000000"/>
                <w:kern w:val="0"/>
                <w:sz w:val="20"/>
                <w:szCs w:val="20"/>
              </w:rPr>
              <w:t>1.研发生产产品名称</w:t>
            </w:r>
            <w:r>
              <w:rPr>
                <w:rFonts w:hint="eastAsia" w:eastAsia="宋体"/>
                <w:color w:val="000000"/>
                <w:kern w:val="0"/>
                <w:sz w:val="20"/>
                <w:szCs w:val="20"/>
              </w:rPr>
              <w:t>及主要用途</w:t>
            </w:r>
            <w:r>
              <w:rPr>
                <w:rFonts w:eastAsia="宋体"/>
                <w:color w:val="000000"/>
                <w:kern w:val="0"/>
                <w:sz w:val="20"/>
                <w:szCs w:val="20"/>
              </w:rPr>
              <w:t>；</w:t>
            </w:r>
            <w:r>
              <w:rPr>
                <w:rFonts w:eastAsia="宋体"/>
                <w:color w:val="000000"/>
                <w:kern w:val="0"/>
                <w:sz w:val="20"/>
                <w:szCs w:val="20"/>
              </w:rPr>
              <w:br w:type="textWrapping"/>
            </w:r>
            <w:r>
              <w:rPr>
                <w:rFonts w:eastAsia="宋体"/>
                <w:color w:val="000000"/>
                <w:kern w:val="0"/>
                <w:sz w:val="20"/>
                <w:szCs w:val="20"/>
              </w:rPr>
              <w:t>2.主要研发和建设内容；</w:t>
            </w:r>
            <w:r>
              <w:rPr>
                <w:rFonts w:eastAsia="宋体"/>
                <w:color w:val="000000"/>
                <w:kern w:val="0"/>
                <w:sz w:val="20"/>
                <w:szCs w:val="20"/>
              </w:rPr>
              <w:br w:type="textWrapping"/>
            </w:r>
            <w:r>
              <w:rPr>
                <w:rFonts w:eastAsia="宋体"/>
                <w:color w:val="000000"/>
                <w:kern w:val="0"/>
                <w:sz w:val="20"/>
                <w:szCs w:val="20"/>
              </w:rPr>
              <w:t>3.设计生产能力等。</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完整填写以下内容：</w:t>
            </w:r>
            <w:r>
              <w:rPr>
                <w:rFonts w:eastAsia="宋体"/>
                <w:color w:val="000000"/>
                <w:kern w:val="0"/>
                <w:sz w:val="20"/>
                <w:szCs w:val="20"/>
              </w:rPr>
              <w:br w:type="textWrapping"/>
            </w:r>
            <w:r>
              <w:rPr>
                <w:rFonts w:eastAsia="宋体"/>
                <w:color w:val="000000"/>
                <w:kern w:val="0"/>
                <w:sz w:val="20"/>
                <w:szCs w:val="20"/>
              </w:rPr>
              <w:t>1.项目技术来源；</w:t>
            </w:r>
            <w:r>
              <w:rPr>
                <w:rFonts w:eastAsia="宋体"/>
                <w:color w:val="000000"/>
                <w:kern w:val="0"/>
                <w:sz w:val="20"/>
                <w:szCs w:val="20"/>
              </w:rPr>
              <w:br w:type="textWrapping"/>
            </w:r>
            <w:r>
              <w:rPr>
                <w:rFonts w:eastAsia="宋体"/>
                <w:color w:val="000000"/>
                <w:kern w:val="0"/>
                <w:sz w:val="20"/>
                <w:szCs w:val="20"/>
              </w:rPr>
              <w:t>2.技术水平（</w:t>
            </w:r>
            <w:r>
              <w:rPr>
                <w:rFonts w:hint="eastAsia" w:eastAsia="宋体"/>
                <w:color w:val="000000"/>
                <w:kern w:val="0"/>
                <w:sz w:val="20"/>
                <w:szCs w:val="20"/>
                <w:lang w:eastAsia="zh-CN"/>
              </w:rPr>
              <w:t>省</w:t>
            </w:r>
            <w:r>
              <w:rPr>
                <w:rFonts w:eastAsia="宋体"/>
                <w:color w:val="000000"/>
                <w:kern w:val="0"/>
                <w:sz w:val="20"/>
                <w:szCs w:val="20"/>
              </w:rPr>
              <w:t>内领先、</w:t>
            </w:r>
            <w:r>
              <w:rPr>
                <w:rFonts w:hint="eastAsia" w:eastAsia="宋体"/>
                <w:color w:val="000000"/>
                <w:kern w:val="0"/>
                <w:sz w:val="20"/>
                <w:szCs w:val="20"/>
                <w:lang w:eastAsia="zh-CN"/>
              </w:rPr>
              <w:t>省</w:t>
            </w:r>
            <w:r>
              <w:rPr>
                <w:rFonts w:eastAsia="宋体"/>
                <w:color w:val="000000"/>
                <w:kern w:val="0"/>
                <w:sz w:val="20"/>
                <w:szCs w:val="20"/>
              </w:rPr>
              <w:t>内先进等）；</w:t>
            </w:r>
            <w:r>
              <w:rPr>
                <w:rFonts w:eastAsia="宋体"/>
                <w:color w:val="000000"/>
                <w:kern w:val="0"/>
                <w:sz w:val="20"/>
                <w:szCs w:val="20"/>
              </w:rPr>
              <w:br w:type="textWrapping"/>
            </w:r>
            <w:r>
              <w:rPr>
                <w:rFonts w:eastAsia="宋体"/>
                <w:color w:val="000000"/>
                <w:kern w:val="0"/>
                <w:sz w:val="20"/>
                <w:szCs w:val="20"/>
              </w:rPr>
              <w:t>3.已经申请和获得授权的专利数；</w:t>
            </w:r>
            <w:r>
              <w:rPr>
                <w:rFonts w:eastAsia="宋体"/>
                <w:color w:val="000000"/>
                <w:kern w:val="0"/>
                <w:sz w:val="20"/>
                <w:szCs w:val="20"/>
              </w:rPr>
              <w:br w:type="textWrapping"/>
            </w:r>
            <w:r>
              <w:rPr>
                <w:rFonts w:eastAsia="宋体"/>
                <w:color w:val="000000"/>
                <w:kern w:val="0"/>
                <w:sz w:val="20"/>
                <w:szCs w:val="20"/>
              </w:rPr>
              <w:t>4.领军人才团队简介（含固定科研人员数）。</w:t>
            </w:r>
            <w:r>
              <w:rPr>
                <w:rFonts w:eastAsia="宋体"/>
                <w:color w:val="000000"/>
                <w:kern w:val="0"/>
                <w:sz w:val="20"/>
                <w:szCs w:val="20"/>
              </w:rPr>
              <w:br w:type="textWrapping"/>
            </w:r>
            <w:r>
              <w:rPr>
                <w:rFonts w:eastAsia="宋体"/>
                <w:color w:val="000000"/>
                <w:kern w:val="0"/>
                <w:sz w:val="20"/>
                <w:szCs w:val="20"/>
              </w:rPr>
              <w:t>5.技术突破实现的重大价值和意义。</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20××年××月至</w:t>
            </w:r>
            <w:r>
              <w:rPr>
                <w:rFonts w:eastAsia="宋体"/>
                <w:kern w:val="0"/>
                <w:sz w:val="20"/>
                <w:szCs w:val="20"/>
              </w:rPr>
              <w:br w:type="textWrapping"/>
            </w:r>
            <w:r>
              <w:rPr>
                <w:rFonts w:eastAsia="宋体"/>
                <w:kern w:val="0"/>
                <w:sz w:val="20"/>
                <w:szCs w:val="20"/>
              </w:rPr>
              <w:t>20××年××月</w:t>
            </w:r>
            <w:r>
              <w:rPr>
                <w:rFonts w:eastAsia="宋体"/>
                <w:kern w:val="0"/>
                <w:sz w:val="20"/>
                <w:szCs w:val="20"/>
              </w:rPr>
              <w:br w:type="textWrapping"/>
            </w:r>
            <w:r>
              <w:rPr>
                <w:rFonts w:eastAsia="宋体"/>
                <w:kern w:val="0"/>
                <w:sz w:val="20"/>
                <w:szCs w:val="20"/>
              </w:rPr>
              <w:t>（重大专项建设期原则不超过5年）</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92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0"/>
                <w:szCs w:val="20"/>
              </w:rPr>
            </w:pPr>
            <w:r>
              <w:rPr>
                <w:rFonts w:eastAsia="宋体"/>
                <w:kern w:val="0"/>
                <w:sz w:val="20"/>
                <w:szCs w:val="20"/>
              </w:rPr>
              <w:t>选择填写以下内容：</w:t>
            </w:r>
            <w:r>
              <w:rPr>
                <w:rFonts w:eastAsia="宋体"/>
                <w:kern w:val="0"/>
                <w:sz w:val="20"/>
                <w:szCs w:val="20"/>
              </w:rPr>
              <w:br w:type="textWrapping"/>
            </w:r>
            <w:r>
              <w:rPr>
                <w:rFonts w:eastAsia="宋体"/>
                <w:kern w:val="0"/>
                <w:sz w:val="20"/>
                <w:szCs w:val="20"/>
              </w:rPr>
              <w:t>1.正在开展技术攻关，样机（样品）已试制；</w:t>
            </w:r>
            <w:r>
              <w:rPr>
                <w:rFonts w:eastAsia="宋体"/>
                <w:kern w:val="0"/>
                <w:sz w:val="20"/>
                <w:szCs w:val="20"/>
              </w:rPr>
              <w:br w:type="textWrapping"/>
            </w:r>
            <w:r>
              <w:rPr>
                <w:rFonts w:eastAsia="宋体"/>
                <w:kern w:val="0"/>
                <w:sz w:val="20"/>
                <w:szCs w:val="20"/>
              </w:rPr>
              <w:t>2.样机（样品）已试制成功，正在开展项目开工前期工作；</w:t>
            </w:r>
            <w:r>
              <w:rPr>
                <w:rFonts w:eastAsia="宋体"/>
                <w:kern w:val="0"/>
                <w:sz w:val="20"/>
                <w:szCs w:val="20"/>
              </w:rPr>
              <w:br w:type="textWrapping"/>
            </w:r>
            <w:r>
              <w:rPr>
                <w:rFonts w:eastAsia="宋体"/>
                <w:kern w:val="0"/>
                <w:sz w:val="20"/>
                <w:szCs w:val="20"/>
              </w:rPr>
              <w:t>3.项目具备开工条件，拟于20××年××月开工建设；</w:t>
            </w:r>
            <w:r>
              <w:rPr>
                <w:rFonts w:eastAsia="宋体"/>
                <w:kern w:val="0"/>
                <w:sz w:val="20"/>
                <w:szCs w:val="20"/>
              </w:rPr>
              <w:br w:type="textWrapping"/>
            </w:r>
            <w:r>
              <w:rPr>
                <w:rFonts w:eastAsia="宋体"/>
                <w:kern w:val="0"/>
                <w:sz w:val="20"/>
                <w:szCs w:val="20"/>
              </w:rPr>
              <w:t>4.已于20××年××月开工建设，完成项目总投资的 %，预计20××年××月竣工投产。</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0"/>
                <w:szCs w:val="20"/>
              </w:rPr>
            </w:pPr>
            <w:r>
              <w:rPr>
                <w:rFonts w:eastAsia="宋体"/>
                <w:kern w:val="0"/>
                <w:sz w:val="20"/>
                <w:szCs w:val="20"/>
              </w:rPr>
              <w:t>选择填写以下内容：</w:t>
            </w:r>
            <w:r>
              <w:rPr>
                <w:rFonts w:eastAsia="宋体"/>
                <w:kern w:val="0"/>
                <w:sz w:val="20"/>
                <w:szCs w:val="20"/>
              </w:rPr>
              <w:br w:type="textWrapping"/>
            </w:r>
            <w:r>
              <w:rPr>
                <w:rFonts w:eastAsia="宋体"/>
                <w:kern w:val="0"/>
                <w:sz w:val="20"/>
                <w:szCs w:val="20"/>
              </w:rPr>
              <w:t>1.已获得</w:t>
            </w:r>
            <w:r>
              <w:rPr>
                <w:rFonts w:hint="eastAsia" w:eastAsia="宋体"/>
                <w:kern w:val="0"/>
                <w:sz w:val="20"/>
                <w:szCs w:val="20"/>
                <w:lang w:eastAsia="zh-CN"/>
              </w:rPr>
              <w:t>市</w:t>
            </w:r>
            <w:r>
              <w:rPr>
                <w:rFonts w:eastAsia="宋体"/>
                <w:kern w:val="0"/>
                <w:sz w:val="20"/>
                <w:szCs w:val="20"/>
              </w:rPr>
              <w:t>级资金支持××万元；</w:t>
            </w:r>
            <w:r>
              <w:rPr>
                <w:rFonts w:eastAsia="宋体"/>
                <w:kern w:val="0"/>
                <w:sz w:val="20"/>
                <w:szCs w:val="20"/>
              </w:rPr>
              <w:br w:type="textWrapping"/>
            </w:r>
            <w:r>
              <w:rPr>
                <w:rFonts w:eastAsia="宋体"/>
                <w:kern w:val="0"/>
                <w:sz w:val="20"/>
                <w:szCs w:val="20"/>
              </w:rPr>
              <w:t>2.正在申报</w:t>
            </w:r>
            <w:r>
              <w:rPr>
                <w:rFonts w:hint="eastAsia" w:eastAsia="宋体"/>
                <w:kern w:val="0"/>
                <w:sz w:val="20"/>
                <w:szCs w:val="20"/>
                <w:lang w:eastAsia="zh-CN"/>
              </w:rPr>
              <w:t>市</w:t>
            </w:r>
            <w:r>
              <w:rPr>
                <w:rFonts w:eastAsia="宋体"/>
                <w:kern w:val="0"/>
                <w:sz w:val="20"/>
                <w:szCs w:val="20"/>
              </w:rPr>
              <w:t>级资金支持；</w:t>
            </w:r>
            <w:r>
              <w:rPr>
                <w:rFonts w:eastAsia="宋体"/>
                <w:kern w:val="0"/>
                <w:sz w:val="20"/>
                <w:szCs w:val="20"/>
              </w:rPr>
              <w:br w:type="textWrapping"/>
            </w:r>
            <w:r>
              <w:rPr>
                <w:rFonts w:eastAsia="宋体"/>
                <w:kern w:val="0"/>
                <w:sz w:val="20"/>
                <w:szCs w:val="20"/>
              </w:rPr>
              <w:t>3.否。</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r>
              <w:rPr>
                <w:rFonts w:eastAsia="宋体"/>
                <w:kern w:val="0"/>
                <w:sz w:val="24"/>
                <w:szCs w:val="24"/>
              </w:rPr>
              <w:t>　</w:t>
            </w:r>
          </w:p>
        </w:tc>
      </w:tr>
      <w:tr>
        <w:tblPrEx>
          <w:tblLayout w:type="fixed"/>
          <w:tblCellMar>
            <w:top w:w="0" w:type="dxa"/>
            <w:left w:w="108" w:type="dxa"/>
            <w:bottom w:w="0" w:type="dxa"/>
            <w:right w:w="108" w:type="dxa"/>
          </w:tblCellMar>
        </w:tblPrEx>
        <w:trPr>
          <w:trHeight w:val="510" w:hRule="atLeast"/>
        </w:trPr>
        <w:tc>
          <w:tcPr>
            <w:tcW w:w="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b/>
                <w:bCs/>
                <w:color w:val="000000"/>
                <w:kern w:val="0"/>
                <w:sz w:val="20"/>
                <w:szCs w:val="20"/>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　</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92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r>
              <w:rPr>
                <w:rFonts w:eastAsia="宋体"/>
                <w:kern w:val="0"/>
                <w:sz w:val="24"/>
                <w:szCs w:val="24"/>
              </w:rPr>
              <w:t>　</w:t>
            </w:r>
          </w:p>
        </w:tc>
      </w:tr>
      <w:tr>
        <w:tblPrEx>
          <w:tblLayout w:type="fixed"/>
          <w:tblCellMar>
            <w:top w:w="0" w:type="dxa"/>
            <w:left w:w="108" w:type="dxa"/>
            <w:bottom w:w="0" w:type="dxa"/>
            <w:right w:w="108" w:type="dxa"/>
          </w:tblCellMar>
        </w:tblPrEx>
        <w:trPr>
          <w:trHeight w:val="510" w:hRule="atLeast"/>
        </w:trPr>
        <w:tc>
          <w:tcPr>
            <w:tcW w:w="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b/>
                <w:bCs/>
                <w:color w:val="000000"/>
                <w:kern w:val="0"/>
                <w:sz w:val="20"/>
                <w:szCs w:val="20"/>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　</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92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r>
              <w:rPr>
                <w:rFonts w:eastAsia="宋体"/>
                <w:kern w:val="0"/>
                <w:sz w:val="24"/>
                <w:szCs w:val="24"/>
              </w:rPr>
              <w:t>　</w:t>
            </w:r>
          </w:p>
        </w:tc>
      </w:tr>
      <w:tr>
        <w:tblPrEx>
          <w:tblLayout w:type="fixed"/>
          <w:tblCellMar>
            <w:top w:w="0" w:type="dxa"/>
            <w:left w:w="108" w:type="dxa"/>
            <w:bottom w:w="0" w:type="dxa"/>
            <w:right w:w="108" w:type="dxa"/>
          </w:tblCellMar>
        </w:tblPrEx>
        <w:trPr>
          <w:trHeight w:val="510" w:hRule="atLeast"/>
        </w:trPr>
        <w:tc>
          <w:tcPr>
            <w:tcW w:w="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b/>
                <w:bCs/>
                <w:color w:val="000000"/>
                <w:kern w:val="0"/>
                <w:sz w:val="20"/>
                <w:szCs w:val="20"/>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92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r>
      <w:tr>
        <w:tblPrEx>
          <w:tblLayout w:type="fixed"/>
          <w:tblCellMar>
            <w:top w:w="0" w:type="dxa"/>
            <w:left w:w="108" w:type="dxa"/>
            <w:bottom w:w="0" w:type="dxa"/>
            <w:right w:w="108" w:type="dxa"/>
          </w:tblCellMar>
        </w:tblPrEx>
        <w:trPr>
          <w:trHeight w:val="825" w:hRule="atLeast"/>
        </w:trPr>
        <w:tc>
          <w:tcPr>
            <w:tcW w:w="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b/>
                <w:bCs/>
                <w:color w:val="000000"/>
                <w:kern w:val="0"/>
                <w:sz w:val="20"/>
                <w:szCs w:val="20"/>
              </w:rPr>
            </w:pPr>
            <w:r>
              <w:rPr>
                <w:rFonts w:eastAsia="宋体"/>
                <w:b/>
                <w:bCs/>
                <w:color w:val="000000"/>
                <w:kern w:val="0"/>
                <w:sz w:val="20"/>
                <w:szCs w:val="20"/>
              </w:rPr>
              <w:t>小计</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××家承担单位（企业）</w:t>
            </w:r>
          </w:p>
        </w:tc>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××个支撑项目</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总投资××亿元</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总投资中用于研发试制投入××万元</w:t>
            </w:r>
          </w:p>
        </w:tc>
        <w:tc>
          <w:tcPr>
            <w:tcW w:w="192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r>
      <w:tr>
        <w:tblPrEx>
          <w:tblLayout w:type="fixed"/>
          <w:tblCellMar>
            <w:top w:w="0" w:type="dxa"/>
            <w:left w:w="108" w:type="dxa"/>
            <w:bottom w:w="0" w:type="dxa"/>
            <w:right w:w="108" w:type="dxa"/>
          </w:tblCellMar>
        </w:tblPrEx>
        <w:trPr>
          <w:trHeight w:val="454" w:hRule="atLeast"/>
        </w:trPr>
        <w:tc>
          <w:tcPr>
            <w:tcW w:w="472"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snapToGrid/>
              <w:spacing w:line="240" w:lineRule="auto"/>
              <w:ind w:firstLine="0" w:firstLineChars="0"/>
              <w:jc w:val="center"/>
              <w:rPr>
                <w:rFonts w:eastAsia="宋体"/>
                <w:kern w:val="0"/>
                <w:sz w:val="24"/>
                <w:szCs w:val="24"/>
              </w:rPr>
            </w:pPr>
            <w:r>
              <w:rPr>
                <w:rFonts w:eastAsia="宋体"/>
                <w:kern w:val="0"/>
                <w:sz w:val="24"/>
                <w:szCs w:val="24"/>
              </w:rPr>
              <w:t>2</w:t>
            </w:r>
          </w:p>
        </w:tc>
        <w:tc>
          <w:tcPr>
            <w:tcW w:w="9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b/>
                <w:bCs/>
                <w:color w:val="000000"/>
                <w:kern w:val="0"/>
                <w:sz w:val="20"/>
                <w:szCs w:val="20"/>
              </w:rPr>
            </w:pPr>
            <w:r>
              <w:rPr>
                <w:rFonts w:eastAsia="宋体"/>
                <w:b/>
                <w:bCs/>
                <w:color w:val="000000"/>
                <w:kern w:val="0"/>
                <w:sz w:val="20"/>
                <w:szCs w:val="20"/>
              </w:rPr>
              <w:t>……</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　</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92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r>
              <w:rPr>
                <w:rFonts w:eastAsia="宋体"/>
                <w:kern w:val="0"/>
                <w:sz w:val="24"/>
                <w:szCs w:val="24"/>
              </w:rPr>
              <w:t>　</w:t>
            </w:r>
          </w:p>
        </w:tc>
      </w:tr>
      <w:tr>
        <w:tblPrEx>
          <w:tblLayout w:type="fixed"/>
          <w:tblCellMar>
            <w:top w:w="0" w:type="dxa"/>
            <w:left w:w="108" w:type="dxa"/>
            <w:bottom w:w="0" w:type="dxa"/>
            <w:right w:w="108" w:type="dxa"/>
          </w:tblCellMar>
        </w:tblPrEx>
        <w:trPr>
          <w:trHeight w:val="454" w:hRule="atLeast"/>
        </w:trPr>
        <w:tc>
          <w:tcPr>
            <w:tcW w:w="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b/>
                <w:bCs/>
                <w:color w:val="000000"/>
                <w:kern w:val="0"/>
                <w:sz w:val="20"/>
                <w:szCs w:val="20"/>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　</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92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r>
              <w:rPr>
                <w:rFonts w:eastAsia="宋体"/>
                <w:kern w:val="0"/>
                <w:sz w:val="24"/>
                <w:szCs w:val="24"/>
              </w:rPr>
              <w:t>　</w:t>
            </w:r>
          </w:p>
        </w:tc>
      </w:tr>
      <w:tr>
        <w:tblPrEx>
          <w:tblLayout w:type="fixed"/>
          <w:tblCellMar>
            <w:top w:w="0" w:type="dxa"/>
            <w:left w:w="108" w:type="dxa"/>
            <w:bottom w:w="0" w:type="dxa"/>
            <w:right w:w="108" w:type="dxa"/>
          </w:tblCellMar>
        </w:tblPrEx>
        <w:trPr>
          <w:trHeight w:val="454" w:hRule="atLeast"/>
        </w:trPr>
        <w:tc>
          <w:tcPr>
            <w:tcW w:w="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b/>
                <w:bCs/>
                <w:color w:val="000000"/>
                <w:kern w:val="0"/>
                <w:sz w:val="20"/>
                <w:szCs w:val="20"/>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color w:val="000000"/>
                <w:kern w:val="0"/>
                <w:sz w:val="20"/>
                <w:szCs w:val="20"/>
              </w:rPr>
            </w:pPr>
            <w:r>
              <w:rPr>
                <w:rFonts w:eastAsia="宋体"/>
                <w:color w:val="000000"/>
                <w:kern w:val="0"/>
                <w:sz w:val="20"/>
                <w:szCs w:val="20"/>
              </w:rPr>
              <w:t>　</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color w:val="000000"/>
                <w:kern w:val="0"/>
                <w:sz w:val="20"/>
                <w:szCs w:val="20"/>
              </w:rPr>
            </w:pPr>
            <w:r>
              <w:rPr>
                <w:rFonts w:eastAsia="宋体"/>
                <w:color w:val="000000"/>
                <w:kern w:val="0"/>
                <w:sz w:val="20"/>
                <w:szCs w:val="20"/>
              </w:rPr>
              <w:t>　</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92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r>
              <w:rPr>
                <w:rFonts w:eastAsia="宋体"/>
                <w:kern w:val="0"/>
                <w:sz w:val="24"/>
                <w:szCs w:val="24"/>
              </w:rPr>
              <w:t>　</w:t>
            </w:r>
          </w:p>
        </w:tc>
      </w:tr>
      <w:tr>
        <w:tblPrEx>
          <w:tblLayout w:type="fixed"/>
          <w:tblCellMar>
            <w:top w:w="0" w:type="dxa"/>
            <w:left w:w="108" w:type="dxa"/>
            <w:bottom w:w="0" w:type="dxa"/>
            <w:right w:w="108" w:type="dxa"/>
          </w:tblCellMar>
        </w:tblPrEx>
        <w:trPr>
          <w:trHeight w:val="454" w:hRule="atLeast"/>
        </w:trPr>
        <w:tc>
          <w:tcPr>
            <w:tcW w:w="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b/>
                <w:bCs/>
                <w:color w:val="000000"/>
                <w:kern w:val="0"/>
                <w:sz w:val="20"/>
                <w:szCs w:val="20"/>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　</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92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r>
      <w:tr>
        <w:tblPrEx>
          <w:tblLayout w:type="fixed"/>
          <w:tblCellMar>
            <w:top w:w="0" w:type="dxa"/>
            <w:left w:w="108" w:type="dxa"/>
            <w:bottom w:w="0" w:type="dxa"/>
            <w:right w:w="108" w:type="dxa"/>
          </w:tblCellMar>
        </w:tblPrEx>
        <w:trPr>
          <w:trHeight w:val="825" w:hRule="atLeast"/>
        </w:trPr>
        <w:tc>
          <w:tcPr>
            <w:tcW w:w="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eastAsia="宋体"/>
                <w:kern w:val="0"/>
                <w:sz w:val="24"/>
                <w:szCs w:val="24"/>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b/>
                <w:bCs/>
                <w:color w:val="000000"/>
                <w:kern w:val="0"/>
                <w:sz w:val="20"/>
                <w:szCs w:val="20"/>
              </w:rPr>
            </w:pPr>
            <w:r>
              <w:rPr>
                <w:rFonts w:eastAsia="宋体"/>
                <w:b/>
                <w:bCs/>
                <w:color w:val="000000"/>
                <w:kern w:val="0"/>
                <w:sz w:val="20"/>
                <w:szCs w:val="20"/>
              </w:rPr>
              <w:t>小计</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××家承担单位（企业）</w:t>
            </w:r>
          </w:p>
        </w:tc>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××个支撑项目</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总投资××亿元</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总投资中用于研发试制投入××万元</w:t>
            </w:r>
          </w:p>
        </w:tc>
        <w:tc>
          <w:tcPr>
            <w:tcW w:w="1922"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eastAsia="宋体"/>
                <w:kern w:val="0"/>
                <w:sz w:val="20"/>
                <w:szCs w:val="20"/>
              </w:rPr>
            </w:pPr>
            <w:r>
              <w:rPr>
                <w:rFonts w:eastAsia="宋体"/>
                <w:kern w:val="0"/>
                <w:sz w:val="20"/>
                <w:szCs w:val="20"/>
              </w:rPr>
              <w:t>——</w:t>
            </w:r>
          </w:p>
        </w:tc>
      </w:tr>
    </w:tbl>
    <w:p>
      <w:pPr>
        <w:widowControl/>
        <w:ind w:firstLine="0" w:firstLineChars="0"/>
        <w:jc w:val="left"/>
        <w:rPr>
          <w:rFonts w:eastAsia="黑体"/>
          <w:kern w:val="0"/>
          <w:sz w:val="21"/>
          <w:szCs w:val="24"/>
        </w:rPr>
      </w:pPr>
      <w:r>
        <w:rPr>
          <w:rFonts w:eastAsia="黑体"/>
          <w:kern w:val="0"/>
          <w:sz w:val="21"/>
          <w:szCs w:val="24"/>
        </w:rPr>
        <w:t>填报说明：</w:t>
      </w:r>
    </w:p>
    <w:p>
      <w:pPr>
        <w:widowControl/>
        <w:spacing w:line="240" w:lineRule="auto"/>
        <w:ind w:firstLine="0" w:firstLineChars="0"/>
        <w:rPr>
          <w:rFonts w:eastAsia="楷体_GB2312"/>
          <w:sz w:val="22"/>
          <w:szCs w:val="32"/>
        </w:rPr>
      </w:pPr>
      <w:r>
        <w:rPr>
          <w:rFonts w:eastAsia="楷体_GB2312"/>
          <w:sz w:val="22"/>
          <w:szCs w:val="32"/>
        </w:rPr>
        <w:t>1．重大新兴产业专项：依托各类开发区和产业园区，结合地区产业发展实际和规划，以发展产业为目标，通过领军企业关键技术突破和技术集成，开展工业化试验或推进创新成果产业化，研发试制产品有明确应用前景，有望发展成为重大工程的新兴产业领域，申报建设重大专项。</w:t>
      </w:r>
      <w:r>
        <w:rPr>
          <w:rFonts w:eastAsia="楷体_GB2312"/>
          <w:sz w:val="22"/>
          <w:szCs w:val="32"/>
        </w:rPr>
        <w:tab/>
      </w:r>
    </w:p>
    <w:p>
      <w:pPr>
        <w:widowControl/>
        <w:spacing w:line="240" w:lineRule="auto"/>
        <w:ind w:firstLine="0" w:firstLineChars="0"/>
        <w:rPr>
          <w:rFonts w:hint="eastAsia" w:eastAsia="楷体_GB2312"/>
          <w:sz w:val="22"/>
          <w:szCs w:val="32"/>
          <w:lang w:eastAsia="zh-CN"/>
        </w:rPr>
      </w:pPr>
      <w:r>
        <w:rPr>
          <w:rFonts w:eastAsia="楷体_GB2312"/>
          <w:sz w:val="22"/>
          <w:szCs w:val="32"/>
        </w:rPr>
        <w:t>2．“1.拟申报的重大新兴产业专项名称”：依据国家发展改革委《战略性新兴产业重点产品和服务指导目录（2016版）》的三级目录，标准名称为：重大专项支撑项目所在县区或</w:t>
      </w:r>
      <w:r>
        <w:rPr>
          <w:rFonts w:hint="eastAsia" w:eastAsia="楷体_GB2312"/>
          <w:sz w:val="22"/>
          <w:szCs w:val="32"/>
          <w:lang w:eastAsia="zh-CN"/>
        </w:rPr>
        <w:t>园区</w:t>
      </w:r>
      <w:r>
        <w:rPr>
          <w:rFonts w:eastAsia="楷体_GB2312"/>
          <w:sz w:val="22"/>
          <w:szCs w:val="32"/>
        </w:rPr>
        <w:t>开发区名称+细分产业领域名称+重大新兴产业专项</w:t>
      </w:r>
      <w:r>
        <w:rPr>
          <w:rFonts w:hint="eastAsia" w:eastAsia="楷体_GB2312"/>
          <w:sz w:val="22"/>
          <w:szCs w:val="32"/>
          <w:lang w:eastAsia="zh-CN"/>
        </w:rPr>
        <w:t>。</w:t>
      </w:r>
    </w:p>
    <w:p>
      <w:pPr>
        <w:widowControl/>
        <w:spacing w:line="240" w:lineRule="auto"/>
        <w:ind w:firstLine="0" w:firstLineChars="0"/>
        <w:rPr>
          <w:rFonts w:eastAsia="楷体_GB2312"/>
          <w:sz w:val="22"/>
          <w:szCs w:val="32"/>
        </w:rPr>
      </w:pPr>
      <w:r>
        <w:rPr>
          <w:rFonts w:eastAsia="楷体_GB2312"/>
          <w:sz w:val="22"/>
          <w:szCs w:val="32"/>
        </w:rPr>
        <w:t>3．“9.项目总投资中用于研发试制投入（万元）”包括：用于重大新兴产业专项建设的研发及检验检测设备（含软件）购置及运行维护费、原材料费、模具（工艺装备）开发及制造费、试制产品的检验费、专家论证评审费、固定科研人员工资等。</w:t>
      </w:r>
    </w:p>
    <w:p>
      <w:pPr>
        <w:widowControl/>
        <w:spacing w:line="240" w:lineRule="auto"/>
        <w:ind w:firstLine="0" w:firstLineChars="0"/>
        <w:rPr>
          <w:rFonts w:eastAsia="楷体_GB2312"/>
          <w:sz w:val="22"/>
          <w:szCs w:val="32"/>
        </w:rPr>
      </w:pPr>
      <w:r>
        <w:rPr>
          <w:rFonts w:eastAsia="楷体_GB2312"/>
          <w:sz w:val="22"/>
          <w:szCs w:val="32"/>
        </w:rPr>
        <w:t>4．“11.项目有无获得</w:t>
      </w:r>
      <w:r>
        <w:rPr>
          <w:rFonts w:hint="eastAsia" w:eastAsia="楷体_GB2312"/>
          <w:sz w:val="22"/>
          <w:szCs w:val="32"/>
          <w:lang w:eastAsia="zh-CN"/>
        </w:rPr>
        <w:t>市</w:t>
      </w:r>
      <w:r>
        <w:rPr>
          <w:rFonts w:eastAsia="楷体_GB2312"/>
          <w:sz w:val="22"/>
          <w:szCs w:val="32"/>
        </w:rPr>
        <w:t>级财政资金支持”：按照财政资金避免重复补助，提高资金使用效益的要求，同一个企业的同一个项目不得重复申报享受制造强</w:t>
      </w:r>
      <w:r>
        <w:rPr>
          <w:rFonts w:hint="eastAsia" w:eastAsia="楷体_GB2312"/>
          <w:sz w:val="22"/>
          <w:szCs w:val="32"/>
          <w:lang w:eastAsia="zh-CN"/>
        </w:rPr>
        <w:t>市</w:t>
      </w:r>
      <w:r>
        <w:rPr>
          <w:rFonts w:eastAsia="楷体_GB2312"/>
          <w:sz w:val="22"/>
          <w:szCs w:val="32"/>
        </w:rPr>
        <w:t>、科技创新、三重一创、技工大</w:t>
      </w:r>
      <w:r>
        <w:rPr>
          <w:rFonts w:hint="eastAsia" w:eastAsia="楷体_GB2312"/>
          <w:sz w:val="22"/>
          <w:szCs w:val="32"/>
          <w:lang w:eastAsia="zh-CN"/>
        </w:rPr>
        <w:t>市</w:t>
      </w:r>
      <w:r>
        <w:rPr>
          <w:rFonts w:eastAsia="楷体_GB2312"/>
          <w:sz w:val="22"/>
          <w:szCs w:val="32"/>
        </w:rPr>
        <w:t>等政策资金补助。</w:t>
      </w:r>
    </w:p>
    <w:p>
      <w:pPr>
        <w:widowControl/>
        <w:spacing w:line="240" w:lineRule="auto"/>
        <w:ind w:firstLine="0" w:firstLineChars="0"/>
        <w:rPr>
          <w:rFonts w:eastAsia="楷体_GB2312"/>
          <w:sz w:val="22"/>
          <w:szCs w:val="32"/>
        </w:rPr>
        <w:sectPr>
          <w:pgSz w:w="16838" w:h="11906" w:orient="landscape"/>
          <w:pgMar w:top="1418" w:right="1418" w:bottom="1418" w:left="1418" w:header="851" w:footer="992" w:gutter="0"/>
          <w:pgNumType w:fmt="numberInDash"/>
          <w:cols w:space="720" w:num="1"/>
          <w:docGrid w:linePitch="435" w:charSpace="0"/>
        </w:sectPr>
      </w:pPr>
    </w:p>
    <w:p>
      <w:pPr>
        <w:ind w:firstLine="0" w:firstLineChars="0"/>
        <w:jc w:val="both"/>
        <w:rPr>
          <w:rFonts w:ascii="Times New Roman" w:hAnsi="Times New Roman" w:cs="Times New Roman"/>
        </w:rPr>
      </w:pPr>
    </w:p>
    <w:p>
      <w:pPr>
        <w:spacing w:line="240" w:lineRule="auto"/>
        <w:ind w:firstLine="0" w:firstLineChars="0"/>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51A62"/>
    <w:rsid w:val="1C951A62"/>
    <w:rsid w:val="428A5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adjustRightInd w:val="0"/>
      <w:snapToGrid w:val="0"/>
      <w:spacing w:line="240" w:lineRule="atLeast"/>
      <w:ind w:firstLine="200" w:firstLineChars="200"/>
      <w:jc w:val="left"/>
    </w:pPr>
    <w:rPr>
      <w:rFonts w:ascii="Times New Roman" w:hAnsi="Times New Roman" w:eastAsia="仿宋_GB2312" w:cs="Times New Roman"/>
      <w:kern w:val="2"/>
      <w:sz w:val="18"/>
      <w:szCs w:val="18"/>
      <w:lang w:val="en-US" w:eastAsia="zh-CN" w:bidi="ar-SA"/>
    </w:rPr>
  </w:style>
  <w:style w:type="paragraph" w:styleId="3">
    <w:name w:val="header"/>
    <w:unhideWhenUsed/>
    <w:qFormat/>
    <w:uiPriority w:val="0"/>
    <w:pPr>
      <w:widowControl w:val="0"/>
      <w:pBdr>
        <w:bottom w:val="single" w:color="auto" w:sz="6" w:space="1"/>
      </w:pBdr>
      <w:tabs>
        <w:tab w:val="center" w:pos="4153"/>
        <w:tab w:val="right" w:pos="8306"/>
      </w:tabs>
      <w:adjustRightInd w:val="0"/>
      <w:snapToGrid w:val="0"/>
      <w:spacing w:line="240" w:lineRule="atLeast"/>
      <w:ind w:firstLine="200" w:firstLineChars="200"/>
      <w:jc w:val="center"/>
    </w:pPr>
    <w:rPr>
      <w:rFonts w:ascii="Times New Roman" w:hAnsi="Times New Roman" w:eastAsia="仿宋_GB2312" w:cs="Times New Roman"/>
      <w:kern w:val="2"/>
      <w:sz w:val="18"/>
      <w:szCs w:val="18"/>
      <w:lang w:val="en-US" w:eastAsia="zh-CN" w:bidi="ar-SA"/>
    </w:rPr>
  </w:style>
  <w:style w:type="character" w:styleId="6">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2019-07-03T02:46:00Z</dcterms:created>
  <dc:creator>点点</dc:creator>
  <cp:lastModifiedBy>点点</cp:lastModifiedBy>
  <dcterms:modified xsi:type="dcterms:W3CDTF">2019-07-03T03:01:23Z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